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084ECA" w14:textId="305B4C91" w:rsidR="00803A25" w:rsidRPr="004D7568" w:rsidRDefault="00803A25" w:rsidP="00FA583A">
      <w:pPr>
        <w:tabs>
          <w:tab w:val="center" w:pos="5112"/>
          <w:tab w:val="left" w:pos="8160"/>
        </w:tabs>
        <w:jc w:val="center"/>
        <w:rPr>
          <w:rFonts w:ascii="Book Antiqua" w:hAnsi="Book Antiqua" w:cs="Times New Roman"/>
          <w:b/>
          <w:bCs/>
          <w:sz w:val="28"/>
          <w:szCs w:val="28"/>
          <w:lang w:val="en-US"/>
        </w:rPr>
      </w:pPr>
      <w:r w:rsidRPr="004D7568">
        <w:rPr>
          <w:rFonts w:ascii="Book Antiqua" w:hAnsi="Book Antiqua" w:cs="Times New Roman"/>
          <w:b/>
          <w:bCs/>
          <w:sz w:val="28"/>
          <w:szCs w:val="28"/>
          <w:lang w:val="en-US"/>
        </w:rPr>
        <w:t>Jorge Humberto Sanchez-Perez</w:t>
      </w:r>
    </w:p>
    <w:p w14:paraId="0B28F02D" w14:textId="77777777" w:rsidR="00803A25" w:rsidRPr="00E5036A" w:rsidRDefault="00A2362A" w:rsidP="00FA583A">
      <w:pPr>
        <w:jc w:val="center"/>
        <w:rPr>
          <w:rFonts w:ascii="Book Antiqua" w:hAnsi="Book Antiqua"/>
          <w:sz w:val="24"/>
        </w:rPr>
      </w:pPr>
      <w:hyperlink r:id="rId4" w:history="1">
        <w:r w:rsidR="00803A25" w:rsidRPr="00E5036A">
          <w:rPr>
            <w:rStyle w:val="Hyperlink"/>
            <w:rFonts w:ascii="Book Antiqua" w:hAnsi="Book Antiqua"/>
            <w:sz w:val="24"/>
          </w:rPr>
          <w:t>https://www.jorgesanchezperez.com/</w:t>
        </w:r>
      </w:hyperlink>
    </w:p>
    <w:p w14:paraId="3C929C5B" w14:textId="77777777" w:rsidR="00803A25" w:rsidRPr="00E5036A" w:rsidRDefault="00803A25" w:rsidP="00FA583A">
      <w:pPr>
        <w:jc w:val="center"/>
        <w:rPr>
          <w:rStyle w:val="Hyperlink"/>
          <w:rFonts w:ascii="Book Antiqua" w:hAnsi="Book Antiqua" w:cs="Times New Roman"/>
          <w:sz w:val="24"/>
          <w:lang w:val="en-US"/>
        </w:rPr>
      </w:pPr>
      <w:r w:rsidRPr="00E5036A">
        <w:rPr>
          <w:rStyle w:val="Hyperlink"/>
          <w:rFonts w:ascii="Book Antiqua" w:hAnsi="Book Antiqua" w:cs="Times New Roman"/>
          <w:sz w:val="24"/>
          <w:lang w:val="en-US"/>
        </w:rPr>
        <w:t>Jorge_sanchez_perez@sfu.ca</w:t>
      </w:r>
    </w:p>
    <w:p w14:paraId="5F8516C3" w14:textId="77777777" w:rsidR="00803A25" w:rsidRDefault="00803A25" w:rsidP="00FA583A">
      <w:pPr>
        <w:jc w:val="center"/>
        <w:rPr>
          <w:rStyle w:val="Hyperlink"/>
          <w:rFonts w:ascii="Book Antiqua" w:hAnsi="Book Antiqua" w:cs="Times New Roman"/>
          <w:sz w:val="22"/>
          <w:szCs w:val="22"/>
          <w:lang w:val="en-US"/>
        </w:rPr>
      </w:pPr>
    </w:p>
    <w:p w14:paraId="1B28E707" w14:textId="77777777" w:rsidR="00803A25" w:rsidRDefault="00803A25" w:rsidP="00FA583A">
      <w:pPr>
        <w:jc w:val="center"/>
        <w:rPr>
          <w:rFonts w:ascii="Book Antiqua" w:hAnsi="Book Antiqua" w:cs="Times New Roman"/>
          <w:b/>
          <w:bCs/>
          <w:sz w:val="22"/>
          <w:szCs w:val="22"/>
          <w:lang w:val="en-US"/>
        </w:rPr>
      </w:pPr>
    </w:p>
    <w:p w14:paraId="0B33A52E" w14:textId="77777777" w:rsidR="00803A25" w:rsidRDefault="00803A25" w:rsidP="00FA583A">
      <w:pPr>
        <w:tabs>
          <w:tab w:val="left" w:pos="8160"/>
        </w:tabs>
        <w:rPr>
          <w:rFonts w:ascii="Book Antiqua" w:hAnsi="Book Antiqua" w:cs="Times New Roman"/>
          <w:b/>
          <w:bCs/>
          <w:sz w:val="22"/>
          <w:szCs w:val="22"/>
          <w:lang w:val="en-US"/>
        </w:rPr>
      </w:pPr>
      <w:r>
        <w:rPr>
          <w:rFonts w:ascii="Book Antiqua" w:hAnsi="Book Antiqua" w:cs="Times New Roman"/>
          <w:b/>
          <w:bCs/>
          <w:sz w:val="22"/>
          <w:szCs w:val="22"/>
          <w:lang w:val="en-US"/>
        </w:rPr>
        <w:t xml:space="preserve">ACADEMIC </w:t>
      </w:r>
      <w:r w:rsidRPr="00CE2773">
        <w:rPr>
          <w:rFonts w:ascii="Book Antiqua" w:hAnsi="Book Antiqua" w:cs="Times New Roman"/>
          <w:b/>
          <w:bCs/>
          <w:sz w:val="22"/>
          <w:szCs w:val="22"/>
          <w:lang w:val="en-US"/>
        </w:rPr>
        <w:t>APPOINTMENTS</w:t>
      </w:r>
      <w:r>
        <w:rPr>
          <w:rFonts w:ascii="Book Antiqua" w:hAnsi="Book Antiqua" w:cs="Times New Roman"/>
          <w:b/>
          <w:bCs/>
          <w:sz w:val="22"/>
          <w:szCs w:val="22"/>
          <w:lang w:val="en-US"/>
        </w:rPr>
        <w:tab/>
      </w:r>
    </w:p>
    <w:p w14:paraId="57547A93" w14:textId="77777777" w:rsidR="00803A25" w:rsidRPr="00CE2773" w:rsidRDefault="00803A25" w:rsidP="00FA583A">
      <w:pPr>
        <w:jc w:val="center"/>
        <w:rPr>
          <w:rFonts w:ascii="Book Antiqua" w:hAnsi="Book Antiqua" w:cs="Times New Roman"/>
          <w:b/>
          <w:bCs/>
          <w:sz w:val="22"/>
          <w:szCs w:val="22"/>
          <w:lang w:val="en-US"/>
        </w:rPr>
      </w:pPr>
    </w:p>
    <w:tbl>
      <w:tblPr>
        <w:tblStyle w:val="TableGrid"/>
        <w:tblW w:w="1035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85"/>
        <w:gridCol w:w="3065"/>
      </w:tblGrid>
      <w:tr w:rsidR="00803A25" w:rsidRPr="00CE2773" w14:paraId="38252298" w14:textId="77777777" w:rsidTr="00803A25">
        <w:tc>
          <w:tcPr>
            <w:tcW w:w="7285" w:type="dxa"/>
          </w:tcPr>
          <w:p w14:paraId="2D12C9F1" w14:textId="77777777" w:rsidR="00803A25" w:rsidRDefault="00803A25" w:rsidP="00FA583A">
            <w:pPr>
              <w:pStyle w:val="BodyText"/>
              <w:tabs>
                <w:tab w:val="left" w:pos="7200"/>
              </w:tabs>
              <w:rPr>
                <w:rFonts w:ascii="Book Antiqua" w:hAnsi="Book Antiqua" w:cs="Times New Roman"/>
                <w:b w:val="0"/>
                <w:bCs w:val="0"/>
                <w:color w:val="222222"/>
                <w:szCs w:val="22"/>
                <w:lang w:val="en-US"/>
              </w:rPr>
            </w:pPr>
            <w:r w:rsidRPr="002C7315">
              <w:rPr>
                <w:rFonts w:ascii="Book Antiqua" w:hAnsi="Book Antiqua" w:cs="Times New Roman"/>
                <w:i/>
                <w:iCs/>
                <w:color w:val="222222"/>
                <w:szCs w:val="22"/>
                <w:lang w:val="en-US"/>
              </w:rPr>
              <w:t>Postdoctoral Fellow</w:t>
            </w:r>
            <w:r w:rsidRPr="002C7315">
              <w:rPr>
                <w:rFonts w:ascii="Book Antiqua" w:hAnsi="Book Antiqua" w:cs="Times New Roman"/>
                <w:b w:val="0"/>
                <w:bCs w:val="0"/>
                <w:color w:val="222222"/>
                <w:szCs w:val="22"/>
                <w:lang w:val="en-US"/>
              </w:rPr>
              <w:t xml:space="preserve"> </w:t>
            </w:r>
          </w:p>
          <w:p w14:paraId="692D3B47" w14:textId="593DA5E9" w:rsidR="00803A25" w:rsidRPr="002C7315" w:rsidRDefault="00803A25" w:rsidP="00FA583A">
            <w:pPr>
              <w:pStyle w:val="BodyText"/>
              <w:tabs>
                <w:tab w:val="left" w:pos="7200"/>
              </w:tabs>
              <w:jc w:val="left"/>
              <w:rPr>
                <w:rFonts w:ascii="Book Antiqua" w:hAnsi="Book Antiqua" w:cs="Times New Roman"/>
                <w:b w:val="0"/>
                <w:bCs w:val="0"/>
                <w:color w:val="222222"/>
                <w:szCs w:val="22"/>
                <w:lang w:val="en-US"/>
              </w:rPr>
            </w:pPr>
            <w:r w:rsidRPr="002C7315">
              <w:rPr>
                <w:rFonts w:ascii="Book Antiqua" w:hAnsi="Book Antiqua" w:cs="Times New Roman"/>
                <w:b w:val="0"/>
                <w:bCs w:val="0"/>
                <w:color w:val="222222"/>
                <w:szCs w:val="22"/>
                <w:lang w:val="en-US"/>
              </w:rPr>
              <w:t>Extending New Narratives in the History of Philosophy</w:t>
            </w:r>
            <w:r w:rsidRPr="002C7315">
              <w:rPr>
                <w:rFonts w:ascii="Book Antiqua" w:hAnsi="Book Antiqua" w:cs="Times New Roman"/>
                <w:b w:val="0"/>
                <w:bCs w:val="0"/>
                <w:color w:val="222222"/>
                <w:szCs w:val="22"/>
                <w:lang w:val="en-US"/>
              </w:rPr>
              <w:br/>
              <w:t>Simon Fraser University</w:t>
            </w:r>
          </w:p>
          <w:p w14:paraId="0747F793" w14:textId="77777777" w:rsidR="00803A25" w:rsidRPr="002C7315" w:rsidRDefault="00803A25" w:rsidP="00FA583A">
            <w:pPr>
              <w:pStyle w:val="BodyText"/>
              <w:tabs>
                <w:tab w:val="left" w:pos="7200"/>
              </w:tabs>
              <w:jc w:val="left"/>
              <w:rPr>
                <w:rFonts w:ascii="Book Antiqua" w:hAnsi="Book Antiqua" w:cs="Times New Roman"/>
                <w:b w:val="0"/>
                <w:bCs w:val="0"/>
                <w:color w:val="222222"/>
                <w:szCs w:val="22"/>
                <w:lang w:val="en-US"/>
              </w:rPr>
            </w:pPr>
            <w:r w:rsidRPr="002C7315">
              <w:rPr>
                <w:rFonts w:ascii="Book Antiqua" w:hAnsi="Book Antiqua" w:cs="Times New Roman"/>
                <w:b w:val="0"/>
                <w:bCs w:val="0"/>
                <w:color w:val="222222"/>
                <w:szCs w:val="22"/>
                <w:lang w:val="en-US"/>
              </w:rPr>
              <w:t>Department of Philosophy</w:t>
            </w:r>
          </w:p>
          <w:p w14:paraId="10F71A0B" w14:textId="77777777" w:rsidR="00803A25" w:rsidRPr="00CE2773" w:rsidRDefault="00803A25" w:rsidP="00FA583A">
            <w:pPr>
              <w:jc w:val="both"/>
              <w:rPr>
                <w:rFonts w:ascii="Book Antiqua" w:hAnsi="Book Antiqua" w:cs="Times New Roman"/>
                <w:sz w:val="22"/>
                <w:szCs w:val="22"/>
                <w:lang w:val="en-US"/>
              </w:rPr>
            </w:pPr>
          </w:p>
        </w:tc>
        <w:tc>
          <w:tcPr>
            <w:tcW w:w="3065" w:type="dxa"/>
          </w:tcPr>
          <w:p w14:paraId="72AED4C3" w14:textId="59057893" w:rsidR="00803A25" w:rsidRPr="009A1612" w:rsidRDefault="00803A25" w:rsidP="00FA583A">
            <w:pPr>
              <w:jc w:val="right"/>
              <w:rPr>
                <w:rFonts w:ascii="Book Antiqua" w:hAnsi="Book Antiqua" w:cs="Times New Roman"/>
                <w:sz w:val="22"/>
                <w:szCs w:val="22"/>
                <w:lang w:val="en-US"/>
              </w:rPr>
            </w:pPr>
            <w:r w:rsidRPr="00803A25">
              <w:rPr>
                <w:rFonts w:ascii="Book Antiqua" w:hAnsi="Book Antiqua" w:cs="Times New Roman"/>
                <w:sz w:val="22"/>
                <w:szCs w:val="22"/>
                <w:lang w:val="en-US"/>
              </w:rPr>
              <w:t xml:space="preserve">    Sep 2021-Currently</w:t>
            </w:r>
          </w:p>
        </w:tc>
      </w:tr>
      <w:tr w:rsidR="00803A25" w:rsidRPr="00CE2773" w14:paraId="3162F8F4" w14:textId="77777777" w:rsidTr="00803A25">
        <w:tc>
          <w:tcPr>
            <w:tcW w:w="7285" w:type="dxa"/>
          </w:tcPr>
          <w:p w14:paraId="0619DEEF" w14:textId="77777777" w:rsidR="00803A25" w:rsidRDefault="00803A25" w:rsidP="00FA583A">
            <w:pPr>
              <w:pStyle w:val="BodyText"/>
              <w:rPr>
                <w:rFonts w:ascii="Book Antiqua" w:hAnsi="Book Antiqua" w:cs="Times New Roman"/>
                <w:b w:val="0"/>
                <w:bCs w:val="0"/>
                <w:i/>
                <w:iCs/>
                <w:color w:val="222222"/>
                <w:szCs w:val="22"/>
                <w:lang w:val="en-US"/>
              </w:rPr>
            </w:pPr>
            <w:r w:rsidRPr="002C7315">
              <w:rPr>
                <w:rFonts w:ascii="Book Antiqua" w:hAnsi="Book Antiqua" w:cs="Times New Roman"/>
                <w:i/>
                <w:iCs/>
                <w:color w:val="222222"/>
                <w:szCs w:val="22"/>
                <w:lang w:val="en-US"/>
              </w:rPr>
              <w:t>Visiting Researcher</w:t>
            </w:r>
            <w:r w:rsidRPr="00CE2773">
              <w:rPr>
                <w:rFonts w:ascii="Book Antiqua" w:hAnsi="Book Antiqua" w:cs="Times New Roman"/>
                <w:b w:val="0"/>
                <w:bCs w:val="0"/>
                <w:i/>
                <w:iCs/>
                <w:color w:val="222222"/>
                <w:szCs w:val="22"/>
                <w:lang w:val="en-US"/>
              </w:rPr>
              <w:t xml:space="preserve"> </w:t>
            </w:r>
            <w:r>
              <w:rPr>
                <w:rFonts w:ascii="Book Antiqua" w:hAnsi="Book Antiqua" w:cs="Times New Roman"/>
                <w:b w:val="0"/>
                <w:bCs w:val="0"/>
                <w:i/>
                <w:iCs/>
                <w:color w:val="222222"/>
                <w:szCs w:val="22"/>
                <w:lang w:val="en-US"/>
              </w:rPr>
              <w:tab/>
            </w:r>
          </w:p>
          <w:p w14:paraId="2AFB4105" w14:textId="7C2007CC" w:rsidR="00803A25" w:rsidRPr="00CE2773" w:rsidRDefault="00803A25" w:rsidP="00FA583A">
            <w:pPr>
              <w:pStyle w:val="BodyText"/>
              <w:rPr>
                <w:rFonts w:ascii="Book Antiqua" w:hAnsi="Book Antiqua" w:cs="Times New Roman"/>
                <w:szCs w:val="22"/>
                <w:lang w:val="en-US"/>
              </w:rPr>
            </w:pPr>
            <w:r w:rsidRPr="00803A25">
              <w:rPr>
                <w:rFonts w:ascii="Book Antiqua" w:hAnsi="Book Antiqua" w:cs="Times New Roman"/>
                <w:b w:val="0"/>
                <w:bCs w:val="0"/>
                <w:color w:val="222222"/>
                <w:szCs w:val="22"/>
                <w:lang w:val="en-US"/>
              </w:rPr>
              <w:t>University of Cambridge</w:t>
            </w:r>
          </w:p>
        </w:tc>
        <w:tc>
          <w:tcPr>
            <w:tcW w:w="3065" w:type="dxa"/>
          </w:tcPr>
          <w:p w14:paraId="03FA38D5" w14:textId="5E860D49" w:rsidR="00803A25" w:rsidRPr="00CE2773" w:rsidRDefault="00803A25" w:rsidP="00FA583A">
            <w:pPr>
              <w:pStyle w:val="BodyText"/>
              <w:jc w:val="right"/>
              <w:rPr>
                <w:rFonts w:ascii="Book Antiqua" w:hAnsi="Book Antiqua" w:cs="Times New Roman"/>
                <w:b w:val="0"/>
                <w:bCs w:val="0"/>
                <w:szCs w:val="22"/>
                <w:lang w:val="en-US"/>
              </w:rPr>
            </w:pPr>
            <w:r w:rsidRPr="00CE2773">
              <w:rPr>
                <w:rFonts w:ascii="Book Antiqua" w:hAnsi="Book Antiqua" w:cs="Times New Roman"/>
                <w:b w:val="0"/>
                <w:bCs w:val="0"/>
                <w:color w:val="222222"/>
                <w:szCs w:val="22"/>
                <w:lang w:val="en-US"/>
              </w:rPr>
              <w:t>Sep 2019-Dec 2019</w:t>
            </w:r>
          </w:p>
        </w:tc>
      </w:tr>
    </w:tbl>
    <w:p w14:paraId="72FC3AE4" w14:textId="77777777" w:rsidR="00803A25" w:rsidRDefault="00803A25" w:rsidP="00FA583A">
      <w:pPr>
        <w:pStyle w:val="BodyText"/>
        <w:tabs>
          <w:tab w:val="left" w:pos="7200"/>
        </w:tabs>
        <w:rPr>
          <w:rFonts w:ascii="Book Antiqua" w:hAnsi="Book Antiqua" w:cs="Times New Roman"/>
          <w:i/>
          <w:iCs/>
          <w:color w:val="222222"/>
          <w:szCs w:val="22"/>
          <w:lang w:val="en-US"/>
        </w:rPr>
      </w:pPr>
    </w:p>
    <w:p w14:paraId="20E2810A" w14:textId="77777777" w:rsidR="00803A25" w:rsidRDefault="00803A25" w:rsidP="00FA583A">
      <w:pPr>
        <w:jc w:val="center"/>
        <w:rPr>
          <w:rFonts w:ascii="Book Antiqua" w:hAnsi="Book Antiqua" w:cs="Times New Roman"/>
          <w:b/>
          <w:bCs/>
          <w:sz w:val="22"/>
          <w:szCs w:val="22"/>
        </w:rPr>
      </w:pPr>
    </w:p>
    <w:p w14:paraId="2C7D1069" w14:textId="77777777" w:rsidR="00803A25" w:rsidRDefault="00803A25" w:rsidP="00FA583A">
      <w:pPr>
        <w:rPr>
          <w:rFonts w:ascii="Book Antiqua" w:hAnsi="Book Antiqua" w:cs="Times New Roman"/>
          <w:b/>
          <w:bCs/>
          <w:sz w:val="22"/>
          <w:szCs w:val="22"/>
        </w:rPr>
      </w:pPr>
      <w:r w:rsidRPr="00CE2773">
        <w:rPr>
          <w:rFonts w:ascii="Book Antiqua" w:hAnsi="Book Antiqua" w:cs="Times New Roman"/>
          <w:b/>
          <w:bCs/>
          <w:sz w:val="22"/>
          <w:szCs w:val="22"/>
        </w:rPr>
        <w:t xml:space="preserve">EDUCATION </w:t>
      </w:r>
    </w:p>
    <w:p w14:paraId="54EB5353" w14:textId="77777777" w:rsidR="00803A25" w:rsidRPr="00CE2773" w:rsidRDefault="00803A25" w:rsidP="00FA583A">
      <w:pPr>
        <w:jc w:val="center"/>
        <w:rPr>
          <w:rFonts w:ascii="Book Antiqua" w:hAnsi="Book Antiqua" w:cs="Times New Roman"/>
          <w:b/>
          <w:bCs/>
          <w:sz w:val="22"/>
          <w:szCs w:val="22"/>
        </w:rPr>
      </w:pPr>
    </w:p>
    <w:tbl>
      <w:tblPr>
        <w:tblStyle w:val="TableGrid"/>
        <w:tblW w:w="1035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85"/>
        <w:gridCol w:w="3065"/>
      </w:tblGrid>
      <w:tr w:rsidR="00803A25" w:rsidRPr="00CE2773" w14:paraId="4D791D39" w14:textId="77777777" w:rsidTr="00803A25">
        <w:tc>
          <w:tcPr>
            <w:tcW w:w="7285" w:type="dxa"/>
          </w:tcPr>
          <w:p w14:paraId="62E8866B" w14:textId="77777777" w:rsidR="00803A25" w:rsidRPr="00CE2773" w:rsidRDefault="00803A25" w:rsidP="00FA583A">
            <w:pPr>
              <w:jc w:val="both"/>
              <w:rPr>
                <w:rFonts w:ascii="Book Antiqua" w:hAnsi="Book Antiqua" w:cs="Times New Roman"/>
                <w:sz w:val="22"/>
                <w:szCs w:val="22"/>
                <w:lang w:val="en-US"/>
              </w:rPr>
            </w:pPr>
            <w:r w:rsidRPr="00CE2773">
              <w:rPr>
                <w:rFonts w:ascii="Book Antiqua" w:hAnsi="Book Antiqua" w:cs="Times New Roman"/>
                <w:b/>
                <w:bCs/>
                <w:sz w:val="22"/>
                <w:szCs w:val="22"/>
                <w:lang w:val="en-US"/>
              </w:rPr>
              <w:t>Ph</w:t>
            </w:r>
            <w:r>
              <w:rPr>
                <w:rFonts w:ascii="Book Antiqua" w:hAnsi="Book Antiqua" w:cs="Times New Roman"/>
                <w:b/>
                <w:bCs/>
                <w:sz w:val="22"/>
                <w:szCs w:val="22"/>
                <w:lang w:val="en-US"/>
              </w:rPr>
              <w:t>.D.</w:t>
            </w:r>
            <w:r w:rsidRPr="00CE2773">
              <w:rPr>
                <w:rFonts w:ascii="Book Antiqua" w:hAnsi="Book Antiqua" w:cs="Times New Roman"/>
                <w:b/>
                <w:bCs/>
                <w:sz w:val="22"/>
                <w:szCs w:val="22"/>
                <w:lang w:val="en-US"/>
              </w:rPr>
              <w:t xml:space="preserve"> in Philosophy</w:t>
            </w:r>
          </w:p>
          <w:p w14:paraId="0D79ACF6" w14:textId="77777777" w:rsidR="00803A25" w:rsidRPr="002C7315" w:rsidRDefault="00803A25" w:rsidP="00FA583A">
            <w:pPr>
              <w:jc w:val="both"/>
              <w:rPr>
                <w:rFonts w:ascii="Book Antiqua" w:hAnsi="Book Antiqua" w:cs="Times New Roman"/>
                <w:sz w:val="22"/>
                <w:szCs w:val="22"/>
                <w:lang w:val="en-US"/>
              </w:rPr>
            </w:pPr>
            <w:r w:rsidRPr="002C7315">
              <w:rPr>
                <w:rFonts w:ascii="Book Antiqua" w:hAnsi="Book Antiqua" w:cs="Times New Roman"/>
                <w:sz w:val="22"/>
                <w:szCs w:val="22"/>
                <w:lang w:val="en-US"/>
              </w:rPr>
              <w:t xml:space="preserve">McMaster University </w:t>
            </w:r>
          </w:p>
          <w:p w14:paraId="0FED1709" w14:textId="77777777" w:rsidR="00803A25" w:rsidRPr="00CE2773" w:rsidRDefault="00803A25" w:rsidP="00FA583A">
            <w:pPr>
              <w:jc w:val="both"/>
              <w:rPr>
                <w:rFonts w:ascii="Book Antiqua" w:hAnsi="Book Antiqua" w:cs="Times New Roman"/>
                <w:sz w:val="22"/>
                <w:szCs w:val="22"/>
                <w:lang w:val="en-US"/>
              </w:rPr>
            </w:pPr>
            <w:r w:rsidRPr="00CE2773">
              <w:rPr>
                <w:rFonts w:ascii="Book Antiqua" w:hAnsi="Book Antiqua" w:cs="Times New Roman"/>
                <w:sz w:val="22"/>
                <w:szCs w:val="22"/>
                <w:lang w:val="en-US"/>
              </w:rPr>
              <w:t xml:space="preserve">Dissertation: </w:t>
            </w:r>
            <w:r w:rsidRPr="00F179AC">
              <w:rPr>
                <w:rFonts w:ascii="Book Antiqua" w:hAnsi="Book Antiqua" w:cs="Times New Roman"/>
                <w:i/>
                <w:iCs/>
                <w:sz w:val="22"/>
                <w:szCs w:val="22"/>
                <w:lang w:val="en-US"/>
              </w:rPr>
              <w:t>Foundations for a Contractualist Theory of Global Justice</w:t>
            </w:r>
          </w:p>
          <w:p w14:paraId="15997A8E" w14:textId="77777777" w:rsidR="00803A25" w:rsidRPr="00CE2773" w:rsidRDefault="00803A25" w:rsidP="00FA583A">
            <w:pPr>
              <w:jc w:val="both"/>
              <w:rPr>
                <w:rFonts w:ascii="Book Antiqua" w:hAnsi="Book Antiqua" w:cs="Times New Roman"/>
                <w:sz w:val="22"/>
                <w:szCs w:val="22"/>
                <w:lang w:val="en-US"/>
              </w:rPr>
            </w:pPr>
            <w:r w:rsidRPr="00CE2773">
              <w:rPr>
                <w:rFonts w:ascii="Book Antiqua" w:hAnsi="Book Antiqua" w:cs="Times New Roman"/>
                <w:sz w:val="22"/>
                <w:szCs w:val="22"/>
                <w:lang w:val="en-US"/>
              </w:rPr>
              <w:t>Thesis Committee: Wil Waluchow (supervisor), Violetta Igneski</w:t>
            </w:r>
            <w:r>
              <w:rPr>
                <w:rFonts w:ascii="Book Antiqua" w:hAnsi="Book Antiqua" w:cs="Times New Roman"/>
                <w:sz w:val="22"/>
                <w:szCs w:val="22"/>
                <w:lang w:val="en-US"/>
              </w:rPr>
              <w:t>,</w:t>
            </w:r>
            <w:r w:rsidRPr="00CE2773">
              <w:rPr>
                <w:rFonts w:ascii="Book Antiqua" w:hAnsi="Book Antiqua" w:cs="Times New Roman"/>
                <w:sz w:val="22"/>
                <w:szCs w:val="22"/>
                <w:lang w:val="en-US"/>
              </w:rPr>
              <w:t xml:space="preserve"> Stefan Sciaraffa</w:t>
            </w:r>
            <w:r>
              <w:rPr>
                <w:rFonts w:ascii="Book Antiqua" w:hAnsi="Book Antiqua" w:cs="Times New Roman"/>
                <w:sz w:val="22"/>
                <w:szCs w:val="22"/>
                <w:lang w:val="en-US"/>
              </w:rPr>
              <w:t>,</w:t>
            </w:r>
            <w:r>
              <w:t xml:space="preserve"> </w:t>
            </w:r>
            <w:r w:rsidRPr="009A56A2">
              <w:rPr>
                <w:rFonts w:ascii="Book Antiqua" w:hAnsi="Book Antiqua" w:cs="Times New Roman"/>
                <w:sz w:val="22"/>
                <w:szCs w:val="22"/>
                <w:lang w:val="en-US"/>
              </w:rPr>
              <w:t>André Coelho</w:t>
            </w:r>
            <w:r>
              <w:rPr>
                <w:rFonts w:ascii="Book Antiqua" w:hAnsi="Book Antiqua" w:cs="Times New Roman"/>
                <w:sz w:val="22"/>
                <w:szCs w:val="22"/>
                <w:lang w:val="en-US"/>
              </w:rPr>
              <w:t xml:space="preserve"> (external)</w:t>
            </w:r>
            <w:r w:rsidRPr="00CE2773">
              <w:rPr>
                <w:rFonts w:ascii="Book Antiqua" w:hAnsi="Book Antiqua" w:cs="Times New Roman"/>
                <w:sz w:val="22"/>
                <w:szCs w:val="22"/>
                <w:lang w:val="en-US"/>
              </w:rPr>
              <w:t xml:space="preserve"> </w:t>
            </w:r>
          </w:p>
          <w:p w14:paraId="3BFF5B99" w14:textId="77777777" w:rsidR="00803A25" w:rsidRPr="00CE2773" w:rsidRDefault="00803A25" w:rsidP="00FA583A">
            <w:pPr>
              <w:jc w:val="both"/>
              <w:rPr>
                <w:rFonts w:ascii="Book Antiqua" w:hAnsi="Book Antiqua" w:cs="Times New Roman"/>
                <w:sz w:val="22"/>
                <w:szCs w:val="22"/>
                <w:lang w:val="en-US"/>
              </w:rPr>
            </w:pPr>
          </w:p>
        </w:tc>
        <w:tc>
          <w:tcPr>
            <w:tcW w:w="3065" w:type="dxa"/>
          </w:tcPr>
          <w:p w14:paraId="4E69D765" w14:textId="4983BB73" w:rsidR="00803A25" w:rsidRPr="009A1612" w:rsidRDefault="00803A25" w:rsidP="00FA583A">
            <w:pPr>
              <w:jc w:val="right"/>
              <w:rPr>
                <w:rFonts w:ascii="Book Antiqua" w:hAnsi="Book Antiqua" w:cs="Times New Roman"/>
                <w:sz w:val="22"/>
                <w:szCs w:val="22"/>
                <w:lang w:val="en-US"/>
              </w:rPr>
            </w:pPr>
            <w:r w:rsidRPr="00CE2773">
              <w:rPr>
                <w:rFonts w:ascii="Book Antiqua" w:hAnsi="Book Antiqua" w:cs="Times New Roman"/>
                <w:sz w:val="22"/>
                <w:szCs w:val="22"/>
                <w:lang w:val="en-US"/>
              </w:rPr>
              <w:t>Jan 2016-</w:t>
            </w:r>
            <w:r>
              <w:rPr>
                <w:rFonts w:ascii="Book Antiqua" w:hAnsi="Book Antiqua" w:cs="Times New Roman"/>
                <w:sz w:val="22"/>
                <w:szCs w:val="22"/>
                <w:lang w:val="en-US"/>
              </w:rPr>
              <w:t>A</w:t>
            </w:r>
            <w:r w:rsidRPr="00222814">
              <w:rPr>
                <w:rFonts w:ascii="Book Antiqua" w:hAnsi="Book Antiqua" w:cs="Times New Roman"/>
                <w:sz w:val="22"/>
                <w:szCs w:val="22"/>
                <w:lang w:val="en-US"/>
              </w:rPr>
              <w:t>ug</w:t>
            </w:r>
            <w:r>
              <w:rPr>
                <w:rFonts w:ascii="Book Antiqua" w:hAnsi="Book Antiqua" w:cs="Times New Roman"/>
                <w:sz w:val="22"/>
                <w:szCs w:val="22"/>
                <w:lang w:val="en-US"/>
              </w:rPr>
              <w:t xml:space="preserve"> 2021   </w:t>
            </w:r>
          </w:p>
        </w:tc>
      </w:tr>
      <w:tr w:rsidR="00803A25" w:rsidRPr="00CE2773" w14:paraId="088A7ACE" w14:textId="77777777" w:rsidTr="00803A25">
        <w:tc>
          <w:tcPr>
            <w:tcW w:w="7285" w:type="dxa"/>
          </w:tcPr>
          <w:p w14:paraId="3A630440" w14:textId="77777777" w:rsidR="00803A25" w:rsidRPr="00CE2773" w:rsidRDefault="00803A25" w:rsidP="00FA583A">
            <w:pPr>
              <w:pStyle w:val="BodyText"/>
              <w:rPr>
                <w:rFonts w:ascii="Book Antiqua" w:hAnsi="Book Antiqua" w:cs="Times New Roman"/>
                <w:b w:val="0"/>
                <w:bCs w:val="0"/>
                <w:color w:val="222222"/>
                <w:szCs w:val="22"/>
                <w:lang w:val="en-US"/>
              </w:rPr>
            </w:pPr>
            <w:r w:rsidRPr="00CE2773">
              <w:rPr>
                <w:rFonts w:ascii="Book Antiqua" w:hAnsi="Book Antiqua" w:cs="Times New Roman"/>
                <w:color w:val="222222"/>
                <w:szCs w:val="22"/>
                <w:lang w:val="en-US"/>
              </w:rPr>
              <w:t>MSc in Philosophy</w:t>
            </w:r>
            <w:r>
              <w:rPr>
                <w:rFonts w:ascii="Book Antiqua" w:hAnsi="Book Antiqua" w:cs="Times New Roman"/>
                <w:color w:val="222222"/>
                <w:szCs w:val="22"/>
                <w:lang w:val="en-US"/>
              </w:rPr>
              <w:t>-Concentration in Early Modern Philosophy</w:t>
            </w:r>
          </w:p>
          <w:p w14:paraId="03A6DE59" w14:textId="77777777" w:rsidR="00803A25" w:rsidRPr="002C7315" w:rsidRDefault="00803A25" w:rsidP="00FA583A">
            <w:pPr>
              <w:pStyle w:val="BodyText"/>
              <w:rPr>
                <w:rFonts w:ascii="Book Antiqua" w:hAnsi="Book Antiqua" w:cs="Times New Roman"/>
                <w:b w:val="0"/>
                <w:bCs w:val="0"/>
                <w:color w:val="222222"/>
                <w:szCs w:val="22"/>
                <w:lang w:val="en-US"/>
              </w:rPr>
            </w:pPr>
            <w:r w:rsidRPr="002C7315">
              <w:rPr>
                <w:rFonts w:ascii="Book Antiqua" w:hAnsi="Book Antiqua" w:cs="Times New Roman"/>
                <w:b w:val="0"/>
                <w:bCs w:val="0"/>
                <w:color w:val="222222"/>
                <w:szCs w:val="22"/>
                <w:lang w:val="en-US"/>
              </w:rPr>
              <w:t xml:space="preserve">University of Edinburgh </w:t>
            </w:r>
          </w:p>
          <w:p w14:paraId="33ACC0AB" w14:textId="77777777" w:rsidR="00803A25" w:rsidRPr="00CE2773" w:rsidRDefault="00803A25" w:rsidP="00FA583A">
            <w:pPr>
              <w:pStyle w:val="BodyText"/>
              <w:rPr>
                <w:rFonts w:ascii="Book Antiqua" w:hAnsi="Book Antiqua" w:cs="Times New Roman"/>
                <w:szCs w:val="22"/>
                <w:lang w:val="en-US"/>
              </w:rPr>
            </w:pPr>
          </w:p>
        </w:tc>
        <w:tc>
          <w:tcPr>
            <w:tcW w:w="3065" w:type="dxa"/>
          </w:tcPr>
          <w:p w14:paraId="05682CC7" w14:textId="7F072802" w:rsidR="00803A25" w:rsidRPr="00CE2773" w:rsidRDefault="00803A25" w:rsidP="00FA583A">
            <w:pPr>
              <w:pStyle w:val="BodyText"/>
              <w:jc w:val="right"/>
              <w:rPr>
                <w:rFonts w:ascii="Book Antiqua" w:hAnsi="Book Antiqua" w:cs="Times New Roman"/>
                <w:b w:val="0"/>
                <w:bCs w:val="0"/>
                <w:szCs w:val="22"/>
                <w:lang w:val="en-US"/>
              </w:rPr>
            </w:pPr>
            <w:r w:rsidRPr="00CE2773">
              <w:rPr>
                <w:rFonts w:ascii="Book Antiqua" w:hAnsi="Book Antiqua" w:cs="Times New Roman"/>
                <w:b w:val="0"/>
                <w:bCs w:val="0"/>
                <w:szCs w:val="22"/>
                <w:lang w:val="en-US"/>
              </w:rPr>
              <w:t>Sep 2012-May</w:t>
            </w:r>
            <w:r w:rsidR="00A74D55">
              <w:rPr>
                <w:rFonts w:ascii="Book Antiqua" w:hAnsi="Book Antiqua" w:cs="Times New Roman"/>
                <w:b w:val="0"/>
                <w:bCs w:val="0"/>
                <w:szCs w:val="22"/>
                <w:lang w:val="en-US"/>
              </w:rPr>
              <w:t xml:space="preserve"> </w:t>
            </w:r>
            <w:r w:rsidRPr="00CE2773">
              <w:rPr>
                <w:rFonts w:ascii="Book Antiqua" w:hAnsi="Book Antiqua" w:cs="Times New Roman"/>
                <w:b w:val="0"/>
                <w:bCs w:val="0"/>
                <w:szCs w:val="22"/>
                <w:lang w:val="en-US"/>
              </w:rPr>
              <w:t>2013</w:t>
            </w:r>
          </w:p>
        </w:tc>
      </w:tr>
      <w:tr w:rsidR="00803A25" w:rsidRPr="00CE2773" w14:paraId="68A27615" w14:textId="77777777" w:rsidTr="00803A25">
        <w:tc>
          <w:tcPr>
            <w:tcW w:w="7285" w:type="dxa"/>
          </w:tcPr>
          <w:p w14:paraId="4395E044" w14:textId="77777777" w:rsidR="00803A25" w:rsidRPr="00CE2773" w:rsidRDefault="00803A25" w:rsidP="00FA583A">
            <w:pPr>
              <w:jc w:val="both"/>
              <w:rPr>
                <w:rFonts w:ascii="Book Antiqua" w:hAnsi="Book Antiqua" w:cs="Times New Roman"/>
                <w:color w:val="222222"/>
                <w:sz w:val="22"/>
                <w:szCs w:val="22"/>
                <w:lang w:val="en-US"/>
              </w:rPr>
            </w:pPr>
            <w:r w:rsidRPr="00CE2773">
              <w:rPr>
                <w:rFonts w:ascii="Book Antiqua" w:hAnsi="Book Antiqua" w:cs="Times New Roman"/>
                <w:b/>
                <w:bCs/>
                <w:sz w:val="22"/>
                <w:szCs w:val="22"/>
                <w:lang w:val="en-US"/>
              </w:rPr>
              <w:t xml:space="preserve">MA in </w:t>
            </w:r>
            <w:r w:rsidRPr="00CE2773">
              <w:rPr>
                <w:rFonts w:ascii="Book Antiqua" w:hAnsi="Book Antiqua" w:cs="Times New Roman"/>
                <w:b/>
                <w:bCs/>
                <w:color w:val="222222"/>
                <w:sz w:val="22"/>
                <w:szCs w:val="22"/>
                <w:lang w:val="en-US"/>
              </w:rPr>
              <w:t>Philosophy</w:t>
            </w:r>
            <w:r>
              <w:rPr>
                <w:rFonts w:ascii="Book Antiqua" w:hAnsi="Book Antiqua" w:cs="Times New Roman"/>
                <w:b/>
                <w:bCs/>
                <w:color w:val="222222"/>
                <w:sz w:val="22"/>
                <w:szCs w:val="22"/>
                <w:lang w:val="en-US"/>
              </w:rPr>
              <w:t>-Concentration in the History of Western Philosophy</w:t>
            </w:r>
            <w:r w:rsidRPr="00CE2773">
              <w:rPr>
                <w:rFonts w:ascii="Book Antiqua" w:hAnsi="Book Antiqua" w:cs="Times New Roman"/>
                <w:color w:val="222222"/>
                <w:sz w:val="22"/>
                <w:szCs w:val="22"/>
                <w:lang w:val="en-US"/>
              </w:rPr>
              <w:t xml:space="preserve"> </w:t>
            </w:r>
          </w:p>
          <w:p w14:paraId="67C969B7" w14:textId="77777777" w:rsidR="00803A25" w:rsidRPr="002C7315" w:rsidRDefault="00803A25" w:rsidP="00FA583A">
            <w:pPr>
              <w:jc w:val="both"/>
              <w:rPr>
                <w:rFonts w:ascii="Book Antiqua" w:hAnsi="Book Antiqua" w:cs="Times New Roman"/>
                <w:sz w:val="22"/>
                <w:szCs w:val="22"/>
                <w:lang w:val="es-PE"/>
              </w:rPr>
            </w:pPr>
            <w:r w:rsidRPr="002C7315">
              <w:rPr>
                <w:rFonts w:ascii="Book Antiqua" w:hAnsi="Book Antiqua" w:cs="Times New Roman"/>
                <w:color w:val="222222"/>
                <w:sz w:val="22"/>
                <w:szCs w:val="22"/>
                <w:lang w:val="es-PE"/>
              </w:rPr>
              <w:t>Universidad Nacional Mayor de San Marcos</w:t>
            </w:r>
            <w:r w:rsidRPr="002C7315">
              <w:rPr>
                <w:rFonts w:ascii="Book Antiqua" w:hAnsi="Book Antiqua" w:cs="Times New Roman"/>
                <w:sz w:val="22"/>
                <w:szCs w:val="22"/>
                <w:lang w:val="es-PE"/>
              </w:rPr>
              <w:t xml:space="preserve"> </w:t>
            </w:r>
          </w:p>
          <w:p w14:paraId="34E98997" w14:textId="77777777" w:rsidR="00803A25" w:rsidRPr="002C7315" w:rsidRDefault="00803A25" w:rsidP="00FA583A">
            <w:pPr>
              <w:jc w:val="both"/>
              <w:rPr>
                <w:rFonts w:ascii="Book Antiqua" w:hAnsi="Book Antiqua" w:cs="Times New Roman"/>
                <w:sz w:val="22"/>
                <w:szCs w:val="22"/>
                <w:lang w:val="es-PE"/>
              </w:rPr>
            </w:pPr>
          </w:p>
        </w:tc>
        <w:tc>
          <w:tcPr>
            <w:tcW w:w="3065" w:type="dxa"/>
          </w:tcPr>
          <w:p w14:paraId="7E504636" w14:textId="77777777" w:rsidR="00803A25" w:rsidRPr="00CE2773" w:rsidRDefault="00803A25" w:rsidP="00FA583A">
            <w:pPr>
              <w:jc w:val="right"/>
              <w:rPr>
                <w:rFonts w:ascii="Book Antiqua" w:hAnsi="Book Antiqua" w:cs="Times New Roman"/>
                <w:sz w:val="22"/>
                <w:szCs w:val="22"/>
                <w:lang w:val="en-US"/>
              </w:rPr>
            </w:pPr>
            <w:r w:rsidRPr="00CE2773">
              <w:rPr>
                <w:rFonts w:ascii="Book Antiqua" w:hAnsi="Book Antiqua" w:cs="Times New Roman"/>
                <w:sz w:val="22"/>
                <w:szCs w:val="22"/>
                <w:lang w:val="en-US"/>
              </w:rPr>
              <w:t>March 2008-Dec 2010</w:t>
            </w:r>
          </w:p>
        </w:tc>
      </w:tr>
      <w:tr w:rsidR="00803A25" w:rsidRPr="00CE2773" w14:paraId="7F94E54D" w14:textId="77777777" w:rsidTr="00803A25">
        <w:tc>
          <w:tcPr>
            <w:tcW w:w="7285" w:type="dxa"/>
          </w:tcPr>
          <w:p w14:paraId="3B98F632" w14:textId="77777777" w:rsidR="00803A25" w:rsidRPr="008F040D" w:rsidRDefault="00803A25" w:rsidP="00FA583A">
            <w:pPr>
              <w:jc w:val="both"/>
              <w:rPr>
                <w:rFonts w:ascii="Book Antiqua" w:hAnsi="Book Antiqua" w:cs="Times New Roman"/>
                <w:b/>
                <w:bCs/>
                <w:color w:val="222222"/>
                <w:sz w:val="22"/>
                <w:szCs w:val="22"/>
                <w:lang w:val="es-PE"/>
              </w:rPr>
            </w:pPr>
            <w:proofErr w:type="spellStart"/>
            <w:r w:rsidRPr="008F040D">
              <w:rPr>
                <w:rFonts w:ascii="Book Antiqua" w:hAnsi="Book Antiqua" w:cs="Times New Roman"/>
                <w:b/>
                <w:bCs/>
                <w:sz w:val="22"/>
                <w:szCs w:val="22"/>
                <w:lang w:val="es-PE"/>
              </w:rPr>
              <w:t>Bachelor</w:t>
            </w:r>
            <w:proofErr w:type="spellEnd"/>
            <w:r w:rsidRPr="008F040D">
              <w:rPr>
                <w:rFonts w:ascii="Book Antiqua" w:hAnsi="Book Antiqua" w:cs="Times New Roman"/>
                <w:b/>
                <w:bCs/>
                <w:sz w:val="22"/>
                <w:szCs w:val="22"/>
                <w:lang w:val="es-PE"/>
              </w:rPr>
              <w:t xml:space="preserve"> </w:t>
            </w:r>
            <w:proofErr w:type="spellStart"/>
            <w:r w:rsidRPr="008F040D">
              <w:rPr>
                <w:rFonts w:ascii="Book Antiqua" w:hAnsi="Book Antiqua" w:cs="Times New Roman"/>
                <w:b/>
                <w:bCs/>
                <w:sz w:val="22"/>
                <w:szCs w:val="22"/>
                <w:lang w:val="es-PE"/>
              </w:rPr>
              <w:t>of</w:t>
            </w:r>
            <w:proofErr w:type="spellEnd"/>
            <w:r w:rsidRPr="008F040D">
              <w:rPr>
                <w:rFonts w:ascii="Book Antiqua" w:hAnsi="Book Antiqua" w:cs="Times New Roman"/>
                <w:b/>
                <w:bCs/>
                <w:sz w:val="22"/>
                <w:szCs w:val="22"/>
                <w:lang w:val="es-PE"/>
              </w:rPr>
              <w:t xml:space="preserve"> </w:t>
            </w:r>
            <w:proofErr w:type="spellStart"/>
            <w:r w:rsidRPr="008F040D">
              <w:rPr>
                <w:rFonts w:ascii="Book Antiqua" w:hAnsi="Book Antiqua" w:cs="Times New Roman"/>
                <w:b/>
                <w:bCs/>
                <w:sz w:val="22"/>
                <w:szCs w:val="22"/>
                <w:lang w:val="es-PE"/>
              </w:rPr>
              <w:t>Law</w:t>
            </w:r>
            <w:proofErr w:type="spellEnd"/>
            <w:r w:rsidRPr="008F040D">
              <w:rPr>
                <w:rFonts w:ascii="Book Antiqua" w:hAnsi="Book Antiqua" w:cs="Times New Roman"/>
                <w:b/>
                <w:bCs/>
                <w:sz w:val="22"/>
                <w:szCs w:val="22"/>
                <w:lang w:val="es-PE"/>
              </w:rPr>
              <w:t xml:space="preserve"> </w:t>
            </w:r>
          </w:p>
          <w:p w14:paraId="7629AB96" w14:textId="0FEEBD9D" w:rsidR="00803A25" w:rsidRPr="008F040D" w:rsidRDefault="00803A25" w:rsidP="00FA583A">
            <w:pPr>
              <w:jc w:val="both"/>
              <w:rPr>
                <w:rFonts w:ascii="Book Antiqua" w:hAnsi="Book Antiqua" w:cs="Times New Roman"/>
                <w:sz w:val="22"/>
                <w:szCs w:val="22"/>
                <w:lang w:val="es-PE"/>
              </w:rPr>
            </w:pPr>
            <w:r w:rsidRPr="008F040D">
              <w:rPr>
                <w:rFonts w:ascii="Book Antiqua" w:hAnsi="Book Antiqua" w:cs="Times New Roman"/>
                <w:color w:val="222222"/>
                <w:sz w:val="22"/>
                <w:szCs w:val="22"/>
                <w:lang w:val="es-PE"/>
              </w:rPr>
              <w:t>Pontificia Universidad Cat</w:t>
            </w:r>
            <w:r w:rsidR="008F040D">
              <w:rPr>
                <w:rFonts w:ascii="Book Antiqua" w:hAnsi="Book Antiqua" w:cs="Times New Roman"/>
                <w:color w:val="222222"/>
                <w:sz w:val="22"/>
                <w:szCs w:val="22"/>
                <w:lang w:val="es-PE"/>
              </w:rPr>
              <w:t>ó</w:t>
            </w:r>
            <w:r w:rsidRPr="008F040D">
              <w:rPr>
                <w:rFonts w:ascii="Book Antiqua" w:hAnsi="Book Antiqua" w:cs="Times New Roman"/>
                <w:color w:val="222222"/>
                <w:sz w:val="22"/>
                <w:szCs w:val="22"/>
                <w:lang w:val="es-PE"/>
              </w:rPr>
              <w:t>lica del Peru</w:t>
            </w:r>
          </w:p>
          <w:p w14:paraId="37A88803" w14:textId="77777777" w:rsidR="00803A25" w:rsidRPr="008F040D" w:rsidRDefault="00803A25" w:rsidP="00FA583A">
            <w:pPr>
              <w:jc w:val="both"/>
              <w:rPr>
                <w:rFonts w:ascii="Book Antiqua" w:hAnsi="Book Antiqua" w:cs="Times New Roman"/>
                <w:sz w:val="22"/>
                <w:szCs w:val="22"/>
                <w:lang w:val="es-PE"/>
              </w:rPr>
            </w:pPr>
          </w:p>
        </w:tc>
        <w:tc>
          <w:tcPr>
            <w:tcW w:w="3065" w:type="dxa"/>
          </w:tcPr>
          <w:p w14:paraId="5776B1EE" w14:textId="77777777" w:rsidR="00803A25" w:rsidRPr="00CE2773" w:rsidRDefault="00803A25" w:rsidP="00FA583A">
            <w:pPr>
              <w:jc w:val="right"/>
              <w:rPr>
                <w:rFonts w:ascii="Book Antiqua" w:hAnsi="Book Antiqua" w:cs="Times New Roman"/>
                <w:sz w:val="22"/>
                <w:szCs w:val="22"/>
                <w:lang w:val="en-US"/>
              </w:rPr>
            </w:pPr>
            <w:r w:rsidRPr="00CE2773">
              <w:rPr>
                <w:rFonts w:ascii="Book Antiqua" w:hAnsi="Book Antiqua" w:cs="Times New Roman"/>
                <w:sz w:val="22"/>
                <w:szCs w:val="22"/>
                <w:lang w:val="en-US"/>
              </w:rPr>
              <w:t xml:space="preserve">March 2002-Dec 2007 </w:t>
            </w:r>
          </w:p>
        </w:tc>
      </w:tr>
    </w:tbl>
    <w:p w14:paraId="0E2DC61E" w14:textId="77777777" w:rsidR="00803A25" w:rsidRDefault="00803A25" w:rsidP="00FA583A">
      <w:pPr>
        <w:pStyle w:val="BodyText"/>
        <w:rPr>
          <w:rFonts w:ascii="Book Antiqua" w:hAnsi="Book Antiqua" w:cs="Times New Roman"/>
          <w:bCs w:val="0"/>
          <w:szCs w:val="22"/>
        </w:rPr>
      </w:pPr>
      <w:r>
        <w:rPr>
          <w:rFonts w:ascii="Book Antiqua" w:hAnsi="Book Antiqua" w:cs="Times New Roman"/>
          <w:bCs w:val="0"/>
          <w:szCs w:val="22"/>
        </w:rPr>
        <w:t>Other Academic Credentials</w:t>
      </w:r>
    </w:p>
    <w:p w14:paraId="0D162C37" w14:textId="77777777" w:rsidR="00803A25" w:rsidRDefault="00803A25" w:rsidP="00FA583A">
      <w:pPr>
        <w:pStyle w:val="BodyText"/>
        <w:jc w:val="center"/>
        <w:rPr>
          <w:rFonts w:ascii="Book Antiqua" w:hAnsi="Book Antiqua" w:cs="Times New Roman"/>
          <w:bCs w:val="0"/>
          <w:szCs w:val="22"/>
        </w:rPr>
      </w:pPr>
    </w:p>
    <w:tbl>
      <w:tblPr>
        <w:tblStyle w:val="TableGrid"/>
        <w:tblW w:w="1035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55"/>
        <w:gridCol w:w="2795"/>
      </w:tblGrid>
      <w:tr w:rsidR="00803A25" w:rsidRPr="00CE2773" w14:paraId="4AFBB919" w14:textId="77777777" w:rsidTr="00803A25">
        <w:tc>
          <w:tcPr>
            <w:tcW w:w="7555" w:type="dxa"/>
          </w:tcPr>
          <w:p w14:paraId="26AB001D" w14:textId="77777777" w:rsidR="00803A25" w:rsidRPr="008A16B3" w:rsidRDefault="00803A25" w:rsidP="00FA583A">
            <w:pPr>
              <w:jc w:val="both"/>
              <w:rPr>
                <w:rFonts w:ascii="Book Antiqua" w:hAnsi="Book Antiqua" w:cs="Times New Roman"/>
                <w:b/>
                <w:bCs/>
                <w:color w:val="222222"/>
                <w:sz w:val="22"/>
                <w:szCs w:val="22"/>
                <w:lang w:val="en-US"/>
              </w:rPr>
            </w:pPr>
            <w:r w:rsidRPr="008A16B3">
              <w:rPr>
                <w:rFonts w:ascii="Book Antiqua" w:hAnsi="Book Antiqua" w:cs="Times New Roman"/>
                <w:b/>
                <w:bCs/>
                <w:color w:val="222222"/>
                <w:sz w:val="22"/>
                <w:szCs w:val="22"/>
                <w:lang w:val="en-US"/>
              </w:rPr>
              <w:t>MacPherson Institute of Leadership, Innovation and Excellence in Teaching - McMaster University</w:t>
            </w:r>
          </w:p>
          <w:p w14:paraId="093032FA" w14:textId="77777777" w:rsidR="00803A25" w:rsidRDefault="00803A25" w:rsidP="00FA583A">
            <w:pPr>
              <w:jc w:val="both"/>
              <w:rPr>
                <w:rFonts w:ascii="Book Antiqua" w:hAnsi="Book Antiqua" w:cs="Times New Roman"/>
                <w:color w:val="222222"/>
                <w:sz w:val="22"/>
                <w:szCs w:val="22"/>
                <w:lang w:val="en-US"/>
              </w:rPr>
            </w:pPr>
            <w:r w:rsidRPr="008A16B3">
              <w:rPr>
                <w:rFonts w:ascii="Book Antiqua" w:hAnsi="Book Antiqua" w:cs="Times New Roman"/>
                <w:color w:val="222222"/>
                <w:sz w:val="22"/>
                <w:szCs w:val="22"/>
                <w:lang w:val="en-US"/>
              </w:rPr>
              <w:t>Foundational Educator Enhancement Program Certificate</w:t>
            </w:r>
            <w:r w:rsidRPr="00CE2773">
              <w:rPr>
                <w:rFonts w:ascii="Book Antiqua" w:hAnsi="Book Antiqua" w:cs="Times New Roman"/>
                <w:color w:val="222222"/>
                <w:sz w:val="22"/>
                <w:szCs w:val="22"/>
                <w:lang w:val="en-US"/>
              </w:rPr>
              <w:t xml:space="preserve"> </w:t>
            </w:r>
          </w:p>
          <w:p w14:paraId="19205D84" w14:textId="77777777" w:rsidR="00803A25" w:rsidRPr="00CE2773" w:rsidRDefault="00803A25" w:rsidP="00FA583A">
            <w:pPr>
              <w:jc w:val="both"/>
              <w:rPr>
                <w:rFonts w:ascii="Book Antiqua" w:hAnsi="Book Antiqua" w:cs="Times New Roman"/>
                <w:sz w:val="22"/>
                <w:szCs w:val="22"/>
                <w:lang w:val="en-US"/>
              </w:rPr>
            </w:pPr>
          </w:p>
        </w:tc>
        <w:tc>
          <w:tcPr>
            <w:tcW w:w="2795" w:type="dxa"/>
          </w:tcPr>
          <w:p w14:paraId="09B04961" w14:textId="77777777" w:rsidR="00803A25" w:rsidRPr="00CE2773" w:rsidRDefault="00803A25" w:rsidP="00FA583A">
            <w:pPr>
              <w:jc w:val="right"/>
              <w:rPr>
                <w:rFonts w:ascii="Book Antiqua" w:hAnsi="Book Antiqua" w:cs="Times New Roman"/>
                <w:sz w:val="22"/>
                <w:szCs w:val="22"/>
              </w:rPr>
            </w:pPr>
            <w:r>
              <w:rPr>
                <w:rFonts w:ascii="Book Antiqua" w:hAnsi="Book Antiqua" w:cs="Times New Roman"/>
                <w:sz w:val="22"/>
                <w:szCs w:val="22"/>
                <w:lang w:val="en-US"/>
              </w:rPr>
              <w:t xml:space="preserve">Sep </w:t>
            </w:r>
            <w:r w:rsidRPr="00CE2773">
              <w:rPr>
                <w:rFonts w:ascii="Book Antiqua" w:hAnsi="Book Antiqua" w:cs="Times New Roman"/>
                <w:sz w:val="22"/>
                <w:szCs w:val="22"/>
                <w:lang w:val="en-US"/>
              </w:rPr>
              <w:t>2018-</w:t>
            </w:r>
            <w:r>
              <w:rPr>
                <w:rFonts w:ascii="Book Antiqua" w:hAnsi="Book Antiqua" w:cs="Times New Roman"/>
                <w:sz w:val="22"/>
                <w:szCs w:val="22"/>
                <w:lang w:val="en-US"/>
              </w:rPr>
              <w:t xml:space="preserve">May </w:t>
            </w:r>
            <w:r w:rsidRPr="00CE2773">
              <w:rPr>
                <w:rFonts w:ascii="Book Antiqua" w:hAnsi="Book Antiqua" w:cs="Times New Roman"/>
                <w:sz w:val="22"/>
                <w:szCs w:val="22"/>
                <w:lang w:val="en-US"/>
              </w:rPr>
              <w:t>2019</w:t>
            </w:r>
          </w:p>
        </w:tc>
      </w:tr>
      <w:tr w:rsidR="00803A25" w:rsidRPr="00CE2773" w14:paraId="4622A12F" w14:textId="77777777" w:rsidTr="00803A25">
        <w:trPr>
          <w:trHeight w:val="737"/>
        </w:trPr>
        <w:tc>
          <w:tcPr>
            <w:tcW w:w="7555" w:type="dxa"/>
          </w:tcPr>
          <w:p w14:paraId="35F8CA07" w14:textId="77777777" w:rsidR="00803A25" w:rsidRPr="008A16B3" w:rsidRDefault="00803A25" w:rsidP="00FA583A">
            <w:pPr>
              <w:jc w:val="both"/>
              <w:rPr>
                <w:rFonts w:ascii="Book Antiqua" w:hAnsi="Book Antiqua" w:cs="Times New Roman"/>
                <w:b/>
                <w:bCs/>
                <w:color w:val="222222"/>
                <w:sz w:val="22"/>
                <w:szCs w:val="22"/>
                <w:lang w:val="en-US"/>
              </w:rPr>
            </w:pPr>
            <w:r w:rsidRPr="008A16B3">
              <w:rPr>
                <w:rFonts w:ascii="Book Antiqua" w:hAnsi="Book Antiqua" w:cs="Times New Roman"/>
                <w:b/>
                <w:bCs/>
                <w:color w:val="222222"/>
                <w:sz w:val="22"/>
                <w:szCs w:val="22"/>
                <w:lang w:val="en-US"/>
              </w:rPr>
              <w:t>United Nations University – McMaster University</w:t>
            </w:r>
          </w:p>
          <w:p w14:paraId="246B2F22" w14:textId="77777777" w:rsidR="00803A25" w:rsidRPr="008A16B3" w:rsidRDefault="00803A25" w:rsidP="00FA583A">
            <w:pPr>
              <w:ind w:right="-283"/>
              <w:jc w:val="both"/>
              <w:rPr>
                <w:rFonts w:ascii="Book Antiqua" w:hAnsi="Book Antiqua" w:cs="Times New Roman"/>
                <w:color w:val="222222"/>
                <w:sz w:val="22"/>
                <w:szCs w:val="22"/>
                <w:lang w:val="en-US"/>
              </w:rPr>
            </w:pPr>
            <w:r w:rsidRPr="008A16B3">
              <w:rPr>
                <w:rFonts w:ascii="Book Antiqua" w:hAnsi="Book Antiqua" w:cs="Times New Roman"/>
                <w:color w:val="222222"/>
                <w:sz w:val="22"/>
                <w:szCs w:val="22"/>
                <w:lang w:val="en-US"/>
              </w:rPr>
              <w:t xml:space="preserve">Water Without Borders - Graduate Diploma in Public Policy Development </w:t>
            </w:r>
          </w:p>
          <w:p w14:paraId="3EFBF4DB" w14:textId="77777777" w:rsidR="00803A25" w:rsidRPr="00CE2773" w:rsidRDefault="00803A25" w:rsidP="00FA583A">
            <w:pPr>
              <w:rPr>
                <w:rFonts w:ascii="Book Antiqua" w:hAnsi="Book Antiqua" w:cs="Times New Roman"/>
                <w:sz w:val="22"/>
                <w:szCs w:val="22"/>
                <w:lang w:val="en-US"/>
              </w:rPr>
            </w:pPr>
          </w:p>
        </w:tc>
        <w:tc>
          <w:tcPr>
            <w:tcW w:w="2795" w:type="dxa"/>
          </w:tcPr>
          <w:p w14:paraId="62ED56AA" w14:textId="5096DF58" w:rsidR="00803A25" w:rsidRPr="00CE2773" w:rsidRDefault="00803A25" w:rsidP="00FA583A">
            <w:pPr>
              <w:jc w:val="right"/>
              <w:rPr>
                <w:rFonts w:ascii="Book Antiqua" w:hAnsi="Book Antiqua" w:cs="Times New Roman"/>
                <w:sz w:val="22"/>
                <w:szCs w:val="22"/>
                <w:lang w:val="en-US"/>
              </w:rPr>
            </w:pPr>
            <w:r>
              <w:rPr>
                <w:rFonts w:ascii="Book Antiqua" w:hAnsi="Book Antiqua" w:cs="Times New Roman"/>
                <w:sz w:val="22"/>
                <w:szCs w:val="22"/>
                <w:lang w:val="en-US"/>
              </w:rPr>
              <w:t xml:space="preserve">Sep </w:t>
            </w:r>
            <w:r w:rsidRPr="00CE2773">
              <w:rPr>
                <w:rFonts w:ascii="Book Antiqua" w:hAnsi="Book Antiqua" w:cs="Times New Roman"/>
                <w:sz w:val="22"/>
                <w:szCs w:val="22"/>
                <w:lang w:val="en-US"/>
              </w:rPr>
              <w:t>2017-</w:t>
            </w:r>
            <w:r>
              <w:rPr>
                <w:rFonts w:ascii="Book Antiqua" w:hAnsi="Book Antiqua" w:cs="Times New Roman"/>
                <w:sz w:val="22"/>
                <w:szCs w:val="22"/>
                <w:lang w:val="en-US"/>
              </w:rPr>
              <w:t xml:space="preserve">May </w:t>
            </w:r>
            <w:r w:rsidRPr="00CE2773">
              <w:rPr>
                <w:rFonts w:ascii="Book Antiqua" w:hAnsi="Book Antiqua" w:cs="Times New Roman"/>
                <w:sz w:val="22"/>
                <w:szCs w:val="22"/>
                <w:lang w:val="en-US"/>
              </w:rPr>
              <w:t>2018</w:t>
            </w:r>
          </w:p>
        </w:tc>
      </w:tr>
      <w:tr w:rsidR="00803A25" w:rsidRPr="00CE2773" w14:paraId="505D7830" w14:textId="77777777" w:rsidTr="00803A25">
        <w:tc>
          <w:tcPr>
            <w:tcW w:w="7555" w:type="dxa"/>
          </w:tcPr>
          <w:p w14:paraId="398E515B" w14:textId="455F326F" w:rsidR="00803A25" w:rsidRPr="00BF5A8C" w:rsidRDefault="00803A25" w:rsidP="00FA583A">
            <w:pPr>
              <w:jc w:val="both"/>
              <w:rPr>
                <w:rFonts w:ascii="Book Antiqua" w:hAnsi="Book Antiqua" w:cs="Times New Roman"/>
                <w:b/>
                <w:bCs/>
                <w:sz w:val="22"/>
                <w:szCs w:val="22"/>
                <w:lang w:val="en-US"/>
              </w:rPr>
            </w:pPr>
            <w:r w:rsidRPr="00BF5A8C">
              <w:rPr>
                <w:rFonts w:ascii="Book Antiqua" w:hAnsi="Book Antiqua" w:cs="Times New Roman"/>
                <w:b/>
                <w:bCs/>
                <w:sz w:val="22"/>
                <w:szCs w:val="22"/>
                <w:lang w:val="en-US"/>
              </w:rPr>
              <w:t>Pontificia Universidad Católica del Peru</w:t>
            </w:r>
          </w:p>
          <w:p w14:paraId="23D3DC43" w14:textId="77777777" w:rsidR="00803A25" w:rsidRDefault="00803A25" w:rsidP="00FA583A">
            <w:pPr>
              <w:jc w:val="both"/>
              <w:rPr>
                <w:rFonts w:ascii="Book Antiqua" w:hAnsi="Book Antiqua" w:cs="Times New Roman"/>
                <w:sz w:val="22"/>
                <w:szCs w:val="22"/>
              </w:rPr>
            </w:pPr>
            <w:r>
              <w:rPr>
                <w:rFonts w:ascii="Book Antiqua" w:hAnsi="Book Antiqua" w:cs="Times New Roman"/>
                <w:sz w:val="22"/>
                <w:szCs w:val="22"/>
              </w:rPr>
              <w:t>Attorney at Law Degree / Bar Qualification</w:t>
            </w:r>
          </w:p>
          <w:p w14:paraId="11B5C5C4" w14:textId="77777777" w:rsidR="00803A25" w:rsidRPr="00CE2773" w:rsidRDefault="00803A25" w:rsidP="00FA583A">
            <w:pPr>
              <w:jc w:val="both"/>
              <w:rPr>
                <w:rFonts w:ascii="Book Antiqua" w:hAnsi="Book Antiqua" w:cs="Times New Roman"/>
                <w:sz w:val="22"/>
                <w:szCs w:val="22"/>
                <w:lang w:val="en-US"/>
              </w:rPr>
            </w:pPr>
          </w:p>
        </w:tc>
        <w:tc>
          <w:tcPr>
            <w:tcW w:w="2795" w:type="dxa"/>
          </w:tcPr>
          <w:p w14:paraId="0570B85D" w14:textId="77777777" w:rsidR="00803A25" w:rsidRPr="00CE2773" w:rsidRDefault="00803A25" w:rsidP="00FA583A">
            <w:pPr>
              <w:jc w:val="right"/>
              <w:rPr>
                <w:rFonts w:ascii="Book Antiqua" w:hAnsi="Book Antiqua" w:cs="Times New Roman"/>
                <w:sz w:val="22"/>
                <w:szCs w:val="22"/>
                <w:lang w:val="en-US"/>
              </w:rPr>
            </w:pPr>
            <w:r>
              <w:rPr>
                <w:rFonts w:ascii="Book Antiqua" w:hAnsi="Book Antiqua" w:cs="Times New Roman"/>
                <w:sz w:val="22"/>
                <w:szCs w:val="22"/>
                <w:lang w:val="en-US"/>
              </w:rPr>
              <w:t xml:space="preserve">November </w:t>
            </w:r>
            <w:r w:rsidRPr="00CE2773">
              <w:rPr>
                <w:rFonts w:ascii="Book Antiqua" w:hAnsi="Book Antiqua" w:cs="Times New Roman"/>
                <w:sz w:val="22"/>
                <w:szCs w:val="22"/>
                <w:lang w:val="en-US"/>
              </w:rPr>
              <w:t>2012</w:t>
            </w:r>
          </w:p>
        </w:tc>
      </w:tr>
      <w:tr w:rsidR="00803A25" w:rsidRPr="00CE2773" w14:paraId="1B5B6745" w14:textId="77777777" w:rsidTr="00803A25">
        <w:tc>
          <w:tcPr>
            <w:tcW w:w="7555" w:type="dxa"/>
          </w:tcPr>
          <w:p w14:paraId="2CD8B051" w14:textId="15E18AA2" w:rsidR="00803A25" w:rsidRPr="008A16B3" w:rsidRDefault="00803A25" w:rsidP="00FA583A">
            <w:pPr>
              <w:jc w:val="both"/>
              <w:rPr>
                <w:rFonts w:ascii="Book Antiqua" w:hAnsi="Book Antiqua" w:cs="Times New Roman"/>
                <w:b/>
                <w:bCs/>
                <w:sz w:val="22"/>
                <w:szCs w:val="22"/>
                <w:lang w:val="es-PE"/>
              </w:rPr>
            </w:pPr>
            <w:r w:rsidRPr="008A16B3">
              <w:rPr>
                <w:rFonts w:ascii="Book Antiqua" w:hAnsi="Book Antiqua" w:cs="Times New Roman"/>
                <w:b/>
                <w:bCs/>
                <w:sz w:val="22"/>
                <w:szCs w:val="22"/>
                <w:lang w:val="es-PE"/>
              </w:rPr>
              <w:t>Pontificia Universidad Católica del Peru</w:t>
            </w:r>
            <w:r>
              <w:rPr>
                <w:rFonts w:ascii="Book Antiqua" w:hAnsi="Book Antiqua" w:cs="Times New Roman"/>
                <w:b/>
                <w:bCs/>
                <w:sz w:val="22"/>
                <w:szCs w:val="22"/>
                <w:lang w:val="es-PE"/>
              </w:rPr>
              <w:t>/OMBUDSMAN Peru</w:t>
            </w:r>
          </w:p>
          <w:p w14:paraId="0FF0D5F7" w14:textId="77777777" w:rsidR="00803A25" w:rsidRPr="00D651BE" w:rsidRDefault="00803A25" w:rsidP="00FA583A">
            <w:pPr>
              <w:jc w:val="both"/>
              <w:rPr>
                <w:rFonts w:ascii="Book Antiqua" w:hAnsi="Book Antiqua" w:cs="Times New Roman"/>
                <w:sz w:val="22"/>
                <w:szCs w:val="22"/>
                <w:lang w:val="en-US"/>
              </w:rPr>
            </w:pPr>
            <w:r w:rsidRPr="00D651BE">
              <w:rPr>
                <w:rFonts w:ascii="Book Antiqua" w:hAnsi="Book Antiqua" w:cs="Times New Roman"/>
                <w:sz w:val="22"/>
                <w:szCs w:val="22"/>
                <w:lang w:val="en-US"/>
              </w:rPr>
              <w:t xml:space="preserve">Social Conflict Resolution </w:t>
            </w:r>
            <w:r w:rsidRPr="00D651BE">
              <w:rPr>
                <w:rFonts w:ascii="Book Antiqua" w:hAnsi="Book Antiqua" w:cs="Times New Roman"/>
                <w:sz w:val="22"/>
                <w:szCs w:val="22"/>
              </w:rPr>
              <w:t>Graduate</w:t>
            </w:r>
            <w:r w:rsidRPr="00D651BE">
              <w:rPr>
                <w:rFonts w:ascii="Book Antiqua" w:hAnsi="Book Antiqua" w:cs="Times New Roman"/>
                <w:sz w:val="22"/>
                <w:szCs w:val="22"/>
                <w:lang w:val="en-US"/>
              </w:rPr>
              <w:t xml:space="preserve"> Diploma</w:t>
            </w:r>
          </w:p>
        </w:tc>
        <w:tc>
          <w:tcPr>
            <w:tcW w:w="2795" w:type="dxa"/>
          </w:tcPr>
          <w:p w14:paraId="254D2399" w14:textId="77777777" w:rsidR="00803A25" w:rsidRPr="004E47B5" w:rsidRDefault="00803A25" w:rsidP="00FA583A">
            <w:pPr>
              <w:jc w:val="right"/>
              <w:rPr>
                <w:rFonts w:ascii="Book Antiqua" w:hAnsi="Book Antiqua" w:cs="Times New Roman"/>
                <w:sz w:val="22"/>
                <w:szCs w:val="22"/>
                <w:lang w:val="en-US"/>
              </w:rPr>
            </w:pPr>
            <w:r>
              <w:rPr>
                <w:rFonts w:ascii="Book Antiqua" w:hAnsi="Book Antiqua" w:cs="Times New Roman"/>
                <w:sz w:val="22"/>
                <w:szCs w:val="22"/>
                <w:lang w:val="en-US"/>
              </w:rPr>
              <w:t>Aug 2009-Feb</w:t>
            </w:r>
            <w:r>
              <w:rPr>
                <w:rFonts w:ascii="Book Antiqua" w:hAnsi="Book Antiqua"/>
                <w:sz w:val="22"/>
              </w:rPr>
              <w:t xml:space="preserve"> 2010</w:t>
            </w:r>
          </w:p>
        </w:tc>
      </w:tr>
    </w:tbl>
    <w:p w14:paraId="6F3B0852" w14:textId="77777777" w:rsidR="00365304" w:rsidRDefault="00365304" w:rsidP="00FA583A">
      <w:pPr>
        <w:pStyle w:val="BodyText"/>
        <w:rPr>
          <w:rFonts w:ascii="Book Antiqua" w:hAnsi="Book Antiqua" w:cs="Times New Roman"/>
          <w:color w:val="222222"/>
          <w:szCs w:val="22"/>
        </w:rPr>
      </w:pPr>
    </w:p>
    <w:p w14:paraId="51400601" w14:textId="47B4695E" w:rsidR="008F040D" w:rsidRDefault="008F040D" w:rsidP="00FA583A">
      <w:pPr>
        <w:pStyle w:val="BodyText"/>
        <w:rPr>
          <w:rFonts w:ascii="Book Antiqua" w:hAnsi="Book Antiqua" w:cs="Times New Roman"/>
          <w:color w:val="222222"/>
          <w:szCs w:val="22"/>
        </w:rPr>
      </w:pPr>
      <w:r>
        <w:rPr>
          <w:rFonts w:ascii="Book Antiqua" w:hAnsi="Book Antiqua" w:cs="Times New Roman"/>
          <w:color w:val="222222"/>
          <w:szCs w:val="22"/>
        </w:rPr>
        <w:t xml:space="preserve">SCHOLARLY </w:t>
      </w:r>
      <w:r w:rsidRPr="00960012">
        <w:rPr>
          <w:rFonts w:ascii="Book Antiqua" w:hAnsi="Book Antiqua" w:cs="Times New Roman"/>
          <w:color w:val="222222"/>
          <w:szCs w:val="22"/>
        </w:rPr>
        <w:t>PUBLICATIONS</w:t>
      </w:r>
    </w:p>
    <w:p w14:paraId="2033261D" w14:textId="77777777" w:rsidR="008F040D" w:rsidRPr="00960012" w:rsidRDefault="008F040D" w:rsidP="00FA583A">
      <w:pPr>
        <w:pStyle w:val="BodyText"/>
        <w:rPr>
          <w:rFonts w:ascii="Book Antiqua" w:hAnsi="Book Antiqua" w:cs="Times New Roman"/>
          <w:color w:val="222222"/>
          <w:szCs w:val="22"/>
        </w:rPr>
      </w:pPr>
    </w:p>
    <w:p w14:paraId="6549E087" w14:textId="77777777" w:rsidR="008F040D" w:rsidRPr="00960012" w:rsidRDefault="008F040D" w:rsidP="00FA583A">
      <w:pPr>
        <w:pStyle w:val="NormalWeb"/>
        <w:shd w:val="clear" w:color="auto" w:fill="FFFFFF"/>
        <w:spacing w:before="0" w:beforeAutospacing="0" w:after="0" w:afterAutospacing="0"/>
        <w:rPr>
          <w:rFonts w:ascii="Book Antiqua" w:hAnsi="Book Antiqua"/>
          <w:b/>
          <w:bCs/>
          <w:color w:val="000000"/>
          <w:sz w:val="22"/>
          <w:szCs w:val="22"/>
          <w:lang w:val="en-CA"/>
        </w:rPr>
      </w:pPr>
      <w:r w:rsidRPr="00960012">
        <w:rPr>
          <w:rFonts w:ascii="Book Antiqua" w:hAnsi="Book Antiqua"/>
          <w:b/>
          <w:bCs/>
          <w:color w:val="000000"/>
          <w:sz w:val="22"/>
          <w:szCs w:val="22"/>
          <w:lang w:val="en-CA"/>
        </w:rPr>
        <w:lastRenderedPageBreak/>
        <w:t>Peer</w:t>
      </w:r>
      <w:r>
        <w:rPr>
          <w:rFonts w:ascii="Book Antiqua" w:hAnsi="Book Antiqua"/>
          <w:b/>
          <w:bCs/>
          <w:color w:val="000000"/>
          <w:sz w:val="22"/>
          <w:szCs w:val="22"/>
          <w:lang w:val="en-CA"/>
        </w:rPr>
        <w:t>-</w:t>
      </w:r>
      <w:r w:rsidRPr="00960012">
        <w:rPr>
          <w:rFonts w:ascii="Book Antiqua" w:hAnsi="Book Antiqua"/>
          <w:b/>
          <w:bCs/>
          <w:color w:val="000000"/>
          <w:sz w:val="22"/>
          <w:szCs w:val="22"/>
          <w:lang w:val="en-CA"/>
        </w:rPr>
        <w:t>Reviewed Journal Articles</w:t>
      </w:r>
    </w:p>
    <w:p w14:paraId="5E378B82" w14:textId="77777777" w:rsidR="008F040D" w:rsidRDefault="008F040D" w:rsidP="00FA583A">
      <w:pPr>
        <w:pStyle w:val="BodyText"/>
        <w:rPr>
          <w:rStyle w:val="il"/>
          <w:rFonts w:ascii="Book Antiqua" w:hAnsi="Book Antiqua" w:cs="Arial"/>
          <w:b w:val="0"/>
          <w:bCs w:val="0"/>
          <w:color w:val="222222"/>
          <w:shd w:val="clear" w:color="auto" w:fill="FFFFFF"/>
        </w:rPr>
      </w:pPr>
      <w:r>
        <w:rPr>
          <w:rFonts w:ascii="Book Antiqua" w:hAnsi="Book Antiqua" w:cs="Arial"/>
          <w:b w:val="0"/>
          <w:bCs w:val="0"/>
          <w:color w:val="222222"/>
          <w:shd w:val="clear" w:color="auto" w:fill="FFFFFF"/>
        </w:rPr>
        <w:t>Forthcoming. “</w:t>
      </w:r>
      <w:r w:rsidRPr="00053580">
        <w:rPr>
          <w:rFonts w:ascii="Book Antiqua" w:hAnsi="Book Antiqua" w:cs="Arial"/>
          <w:b w:val="0"/>
          <w:bCs w:val="0"/>
          <w:color w:val="222222"/>
          <w:shd w:val="clear" w:color="auto" w:fill="FFFFFF"/>
        </w:rPr>
        <w:t>Open Labour Market Regulations Under a Moral Scope: The Possible Harm of not Looking Beyond the Domestic Threshold of </w:t>
      </w:r>
      <w:r w:rsidRPr="00053580">
        <w:rPr>
          <w:rStyle w:val="il"/>
          <w:rFonts w:ascii="Book Antiqua" w:hAnsi="Book Antiqua" w:cs="Arial"/>
          <w:b w:val="0"/>
          <w:bCs w:val="0"/>
          <w:color w:val="222222"/>
          <w:shd w:val="clear" w:color="auto" w:fill="FFFFFF"/>
        </w:rPr>
        <w:t>Justice</w:t>
      </w:r>
      <w:r>
        <w:rPr>
          <w:rStyle w:val="il"/>
          <w:rFonts w:ascii="Book Antiqua" w:hAnsi="Book Antiqua" w:cs="Arial"/>
          <w:b w:val="0"/>
          <w:bCs w:val="0"/>
          <w:color w:val="222222"/>
          <w:shd w:val="clear" w:color="auto" w:fill="FFFFFF"/>
        </w:rPr>
        <w:t xml:space="preserve">,” </w:t>
      </w:r>
      <w:proofErr w:type="spellStart"/>
      <w:r w:rsidRPr="00AB2E8B">
        <w:rPr>
          <w:rStyle w:val="il"/>
          <w:rFonts w:ascii="Book Antiqua" w:hAnsi="Book Antiqua" w:cs="Arial"/>
          <w:b w:val="0"/>
          <w:bCs w:val="0"/>
          <w:i/>
          <w:iCs/>
          <w:color w:val="222222"/>
          <w:shd w:val="clear" w:color="auto" w:fill="FFFFFF"/>
        </w:rPr>
        <w:t>Problema</w:t>
      </w:r>
      <w:proofErr w:type="spellEnd"/>
      <w:r>
        <w:rPr>
          <w:rStyle w:val="il"/>
          <w:rFonts w:ascii="Book Antiqua" w:hAnsi="Book Antiqua" w:cs="Arial"/>
          <w:b w:val="0"/>
          <w:bCs w:val="0"/>
          <w:color w:val="222222"/>
          <w:shd w:val="clear" w:color="auto" w:fill="FFFFFF"/>
        </w:rPr>
        <w:t>, 16, 2022.</w:t>
      </w:r>
    </w:p>
    <w:p w14:paraId="13EFECB8" w14:textId="77777777" w:rsidR="008F040D" w:rsidRPr="00053580" w:rsidRDefault="008F040D" w:rsidP="00FA583A">
      <w:pPr>
        <w:pStyle w:val="BodyText"/>
        <w:rPr>
          <w:rStyle w:val="Strong"/>
          <w:rFonts w:ascii="Book Antiqua" w:hAnsi="Book Antiqua" w:cs="Times New Roman"/>
          <w:color w:val="222222"/>
          <w:szCs w:val="22"/>
          <w:lang w:val="en-US"/>
        </w:rPr>
      </w:pPr>
    </w:p>
    <w:p w14:paraId="7659174C" w14:textId="77777777" w:rsidR="008F040D" w:rsidRPr="00596623" w:rsidRDefault="008F040D" w:rsidP="00FA583A">
      <w:pPr>
        <w:pStyle w:val="NormalWeb"/>
        <w:shd w:val="clear" w:color="auto" w:fill="FFFFFF"/>
        <w:spacing w:before="0" w:beforeAutospacing="0" w:after="0" w:afterAutospacing="0"/>
        <w:rPr>
          <w:rFonts w:ascii="Book Antiqua" w:hAnsi="Book Antiqua"/>
          <w:color w:val="000000"/>
          <w:sz w:val="22"/>
          <w:szCs w:val="22"/>
        </w:rPr>
      </w:pPr>
      <w:r w:rsidRPr="00596623">
        <w:rPr>
          <w:rFonts w:ascii="Book Antiqua" w:hAnsi="Book Antiqua"/>
          <w:color w:val="000000"/>
          <w:sz w:val="22"/>
          <w:szCs w:val="22"/>
          <w:lang w:val="es-PE"/>
        </w:rPr>
        <w:t xml:space="preserve">“Deberes de caridad, deberes de justicia y la creación del otro en la tradición kantiana: Christine </w:t>
      </w:r>
      <w:proofErr w:type="spellStart"/>
      <w:r w:rsidRPr="00596623">
        <w:rPr>
          <w:rFonts w:ascii="Book Antiqua" w:hAnsi="Book Antiqua"/>
          <w:color w:val="000000"/>
          <w:sz w:val="22"/>
          <w:szCs w:val="22"/>
          <w:lang w:val="es-PE"/>
        </w:rPr>
        <w:t>Korsgaard</w:t>
      </w:r>
      <w:proofErr w:type="spellEnd"/>
      <w:r w:rsidRPr="00596623">
        <w:rPr>
          <w:rFonts w:ascii="Book Antiqua" w:hAnsi="Book Antiqua"/>
          <w:color w:val="000000"/>
          <w:sz w:val="22"/>
          <w:szCs w:val="22"/>
          <w:lang w:val="es-PE"/>
        </w:rPr>
        <w:t xml:space="preserve"> y los límites de la </w:t>
      </w:r>
      <w:proofErr w:type="spellStart"/>
      <w:r w:rsidRPr="00596623">
        <w:rPr>
          <w:rFonts w:ascii="Book Antiqua" w:hAnsi="Book Antiqua"/>
          <w:color w:val="000000"/>
          <w:sz w:val="22"/>
          <w:szCs w:val="22"/>
          <w:lang w:val="es-PE"/>
        </w:rPr>
        <w:t>inclusion</w:t>
      </w:r>
      <w:proofErr w:type="spellEnd"/>
      <w:r w:rsidRPr="00596623">
        <w:rPr>
          <w:rFonts w:ascii="Book Antiqua" w:hAnsi="Book Antiqua"/>
          <w:color w:val="000000"/>
          <w:sz w:val="22"/>
          <w:szCs w:val="22"/>
          <w:lang w:val="es-PE"/>
        </w:rPr>
        <w:t xml:space="preserve">” </w:t>
      </w:r>
      <w:r w:rsidRPr="00596623">
        <w:rPr>
          <w:rFonts w:ascii="Book Antiqua" w:hAnsi="Book Antiqua"/>
          <w:i/>
          <w:iCs/>
          <w:color w:val="000000"/>
          <w:sz w:val="22"/>
          <w:szCs w:val="22"/>
          <w:lang w:val="es-PE"/>
        </w:rPr>
        <w:t>Revista Sílex</w:t>
      </w:r>
      <w:r w:rsidRPr="00596623">
        <w:rPr>
          <w:rFonts w:ascii="Book Antiqua" w:hAnsi="Book Antiqua"/>
          <w:color w:val="000000"/>
          <w:sz w:val="22"/>
          <w:szCs w:val="22"/>
          <w:lang w:val="es-PE"/>
        </w:rPr>
        <w:t xml:space="preserve">, volumen 10, 1, 2020. </w:t>
      </w:r>
      <w:r w:rsidRPr="00596623">
        <w:rPr>
          <w:rFonts w:ascii="Book Antiqua" w:hAnsi="Book Antiqua"/>
          <w:color w:val="000000"/>
          <w:sz w:val="22"/>
          <w:szCs w:val="22"/>
        </w:rPr>
        <w:t>(</w:t>
      </w:r>
      <w:r>
        <w:rPr>
          <w:rFonts w:ascii="Book Antiqua" w:hAnsi="Book Antiqua"/>
          <w:color w:val="000000"/>
          <w:sz w:val="22"/>
          <w:szCs w:val="22"/>
        </w:rPr>
        <w:t xml:space="preserve">Translation: Duties of Charity, Duties of Justice and the Creation of </w:t>
      </w:r>
      <w:r w:rsidRPr="00DB0249">
        <w:rPr>
          <w:rFonts w:ascii="Book Antiqua" w:hAnsi="Book Antiqua"/>
          <w:i/>
          <w:iCs/>
          <w:color w:val="000000"/>
          <w:sz w:val="22"/>
          <w:szCs w:val="22"/>
        </w:rPr>
        <w:t>the Other</w:t>
      </w:r>
      <w:r>
        <w:rPr>
          <w:rFonts w:ascii="Book Antiqua" w:hAnsi="Book Antiqua"/>
          <w:color w:val="000000"/>
          <w:sz w:val="22"/>
          <w:szCs w:val="22"/>
        </w:rPr>
        <w:t xml:space="preserve"> in the Kantian Tradition: Christine </w:t>
      </w:r>
      <w:proofErr w:type="spellStart"/>
      <w:r>
        <w:rPr>
          <w:rFonts w:ascii="Book Antiqua" w:hAnsi="Book Antiqua"/>
          <w:color w:val="000000"/>
          <w:sz w:val="22"/>
          <w:szCs w:val="22"/>
        </w:rPr>
        <w:t>Korsgaard</w:t>
      </w:r>
      <w:proofErr w:type="spellEnd"/>
      <w:r>
        <w:rPr>
          <w:rFonts w:ascii="Book Antiqua" w:hAnsi="Book Antiqua"/>
          <w:color w:val="000000"/>
          <w:sz w:val="22"/>
          <w:szCs w:val="22"/>
        </w:rPr>
        <w:t xml:space="preserve"> and the Limits of Inclusion</w:t>
      </w:r>
      <w:r w:rsidRPr="00596623">
        <w:rPr>
          <w:rFonts w:ascii="Book Antiqua" w:hAnsi="Book Antiqua"/>
          <w:color w:val="000000"/>
          <w:sz w:val="22"/>
          <w:szCs w:val="22"/>
        </w:rPr>
        <w:t>)</w:t>
      </w:r>
    </w:p>
    <w:p w14:paraId="52DFB140" w14:textId="77777777" w:rsidR="008F040D" w:rsidRPr="00596623" w:rsidRDefault="008F040D" w:rsidP="00FA583A">
      <w:pPr>
        <w:pStyle w:val="NormalWeb"/>
        <w:shd w:val="clear" w:color="auto" w:fill="FFFFFF"/>
        <w:spacing w:before="0" w:beforeAutospacing="0" w:after="0" w:afterAutospacing="0"/>
        <w:rPr>
          <w:rFonts w:ascii="Book Antiqua" w:hAnsi="Book Antiqua"/>
          <w:color w:val="000000"/>
          <w:sz w:val="22"/>
          <w:szCs w:val="22"/>
        </w:rPr>
      </w:pPr>
    </w:p>
    <w:p w14:paraId="6A9FBACA" w14:textId="77777777" w:rsidR="008F040D" w:rsidRDefault="008F040D" w:rsidP="00FA583A">
      <w:pPr>
        <w:pStyle w:val="NormalWeb"/>
        <w:shd w:val="clear" w:color="auto" w:fill="FFFFFF"/>
        <w:spacing w:before="0" w:beforeAutospacing="0" w:after="0" w:afterAutospacing="0"/>
        <w:rPr>
          <w:rFonts w:ascii="Book Antiqua" w:hAnsi="Book Antiqua"/>
          <w:color w:val="000000"/>
          <w:sz w:val="22"/>
          <w:szCs w:val="22"/>
          <w:lang w:val="es-PE"/>
        </w:rPr>
      </w:pPr>
      <w:r>
        <w:rPr>
          <w:rFonts w:ascii="Book Antiqua" w:hAnsi="Book Antiqua"/>
          <w:color w:val="000000"/>
          <w:sz w:val="22"/>
          <w:szCs w:val="22"/>
          <w:lang w:val="es-PE"/>
        </w:rPr>
        <w:t>“</w:t>
      </w:r>
      <w:r w:rsidRPr="00596623">
        <w:rPr>
          <w:rFonts w:ascii="Book Antiqua" w:hAnsi="Book Antiqua"/>
          <w:color w:val="000000"/>
          <w:sz w:val="22"/>
          <w:szCs w:val="22"/>
          <w:lang w:val="es-PE"/>
        </w:rPr>
        <w:t>Algunas aproximaciones al debate constitucional anglosajón contemporáneo</w:t>
      </w:r>
      <w:r>
        <w:rPr>
          <w:rFonts w:ascii="Book Antiqua" w:hAnsi="Book Antiqua"/>
          <w:color w:val="000000"/>
          <w:sz w:val="22"/>
          <w:szCs w:val="22"/>
          <w:lang w:val="es-PE"/>
        </w:rPr>
        <w:t>”</w:t>
      </w:r>
      <w:r w:rsidRPr="00817E71">
        <w:rPr>
          <w:rFonts w:ascii="Book Antiqua" w:hAnsi="Book Antiqua"/>
          <w:color w:val="000000"/>
          <w:sz w:val="22"/>
          <w:szCs w:val="22"/>
          <w:lang w:val="es-PE"/>
        </w:rPr>
        <w:t xml:space="preserve"> </w:t>
      </w:r>
      <w:r w:rsidRPr="00596623">
        <w:rPr>
          <w:rFonts w:ascii="Book Antiqua" w:hAnsi="Book Antiqua"/>
          <w:i/>
          <w:iCs/>
          <w:color w:val="000000"/>
          <w:sz w:val="22"/>
          <w:szCs w:val="22"/>
          <w:lang w:val="es-PE"/>
        </w:rPr>
        <w:t>Revista Sílex</w:t>
      </w:r>
      <w:r w:rsidRPr="00817E71">
        <w:rPr>
          <w:rFonts w:ascii="Book Antiqua" w:hAnsi="Book Antiqua"/>
          <w:color w:val="000000"/>
          <w:sz w:val="22"/>
          <w:szCs w:val="22"/>
          <w:lang w:val="es-PE"/>
        </w:rPr>
        <w:t xml:space="preserve">, volumen 6, </w:t>
      </w:r>
      <w:proofErr w:type="spellStart"/>
      <w:r w:rsidRPr="00817E71">
        <w:rPr>
          <w:rFonts w:ascii="Book Antiqua" w:hAnsi="Book Antiqua"/>
          <w:color w:val="000000"/>
          <w:sz w:val="22"/>
          <w:szCs w:val="22"/>
          <w:lang w:val="es-PE"/>
        </w:rPr>
        <w:t>N°</w:t>
      </w:r>
      <w:proofErr w:type="spellEnd"/>
      <w:r w:rsidRPr="00817E71">
        <w:rPr>
          <w:rFonts w:ascii="Book Antiqua" w:hAnsi="Book Antiqua"/>
          <w:color w:val="000000"/>
          <w:sz w:val="22"/>
          <w:szCs w:val="22"/>
          <w:lang w:val="es-PE"/>
        </w:rPr>
        <w:t xml:space="preserve"> 1 Revista interdisciplinaria de la Universidad Antonio Ruiz de Montoya Enero (</w:t>
      </w:r>
      <w:proofErr w:type="spellStart"/>
      <w:r w:rsidRPr="00817E71">
        <w:rPr>
          <w:rFonts w:ascii="Book Antiqua" w:hAnsi="Book Antiqua"/>
          <w:color w:val="000000"/>
          <w:sz w:val="22"/>
          <w:szCs w:val="22"/>
          <w:lang w:val="es-PE"/>
        </w:rPr>
        <w:t>Trans</w:t>
      </w:r>
      <w:r>
        <w:rPr>
          <w:rFonts w:ascii="Book Antiqua" w:hAnsi="Book Antiqua"/>
          <w:color w:val="000000"/>
          <w:sz w:val="22"/>
          <w:szCs w:val="22"/>
          <w:lang w:val="es-PE"/>
        </w:rPr>
        <w:t>lation</w:t>
      </w:r>
      <w:proofErr w:type="spellEnd"/>
      <w:r>
        <w:rPr>
          <w:rFonts w:ascii="Book Antiqua" w:hAnsi="Book Antiqua"/>
          <w:color w:val="000000"/>
          <w:sz w:val="22"/>
          <w:szCs w:val="22"/>
          <w:lang w:val="es-PE"/>
        </w:rPr>
        <w:t xml:space="preserve">: </w:t>
      </w:r>
      <w:proofErr w:type="spellStart"/>
      <w:r w:rsidRPr="00817E71">
        <w:rPr>
          <w:rFonts w:ascii="Book Antiqua" w:hAnsi="Book Antiqua"/>
          <w:color w:val="000000"/>
          <w:sz w:val="22"/>
          <w:szCs w:val="22"/>
          <w:lang w:val="es-PE"/>
        </w:rPr>
        <w:t>Some</w:t>
      </w:r>
      <w:proofErr w:type="spellEnd"/>
      <w:r w:rsidRPr="00817E71">
        <w:rPr>
          <w:rFonts w:ascii="Book Antiqua" w:hAnsi="Book Antiqua"/>
          <w:color w:val="000000"/>
          <w:sz w:val="22"/>
          <w:szCs w:val="22"/>
          <w:lang w:val="es-PE"/>
        </w:rPr>
        <w:t xml:space="preserve"> </w:t>
      </w:r>
      <w:proofErr w:type="spellStart"/>
      <w:r w:rsidRPr="00817E71">
        <w:rPr>
          <w:rFonts w:ascii="Book Antiqua" w:hAnsi="Book Antiqua"/>
          <w:color w:val="000000"/>
          <w:sz w:val="22"/>
          <w:szCs w:val="22"/>
          <w:lang w:val="es-PE"/>
        </w:rPr>
        <w:t>Insights</w:t>
      </w:r>
      <w:proofErr w:type="spellEnd"/>
      <w:r w:rsidRPr="00817E71">
        <w:rPr>
          <w:rFonts w:ascii="Book Antiqua" w:hAnsi="Book Antiqua"/>
          <w:color w:val="000000"/>
          <w:sz w:val="22"/>
          <w:szCs w:val="22"/>
          <w:lang w:val="es-PE"/>
        </w:rPr>
        <w:t xml:space="preserve"> </w:t>
      </w:r>
      <w:proofErr w:type="spellStart"/>
      <w:r w:rsidRPr="00817E71">
        <w:rPr>
          <w:rFonts w:ascii="Book Antiqua" w:hAnsi="Book Antiqua"/>
          <w:color w:val="000000"/>
          <w:sz w:val="22"/>
          <w:szCs w:val="22"/>
          <w:lang w:val="es-PE"/>
        </w:rPr>
        <w:t>Into</w:t>
      </w:r>
      <w:proofErr w:type="spellEnd"/>
      <w:r w:rsidRPr="00817E71">
        <w:rPr>
          <w:rFonts w:ascii="Book Antiqua" w:hAnsi="Book Antiqua"/>
          <w:color w:val="000000"/>
          <w:sz w:val="22"/>
          <w:szCs w:val="22"/>
          <w:lang w:val="es-PE"/>
        </w:rPr>
        <w:t xml:space="preserve"> </w:t>
      </w:r>
      <w:proofErr w:type="spellStart"/>
      <w:r w:rsidRPr="00817E71">
        <w:rPr>
          <w:rFonts w:ascii="Book Antiqua" w:hAnsi="Book Antiqua"/>
          <w:color w:val="000000"/>
          <w:sz w:val="22"/>
          <w:szCs w:val="22"/>
          <w:lang w:val="es-PE"/>
        </w:rPr>
        <w:t>Contemporary</w:t>
      </w:r>
      <w:proofErr w:type="spellEnd"/>
      <w:r w:rsidRPr="00817E71">
        <w:rPr>
          <w:rFonts w:ascii="Book Antiqua" w:hAnsi="Book Antiqua"/>
          <w:color w:val="000000"/>
          <w:sz w:val="22"/>
          <w:szCs w:val="22"/>
          <w:lang w:val="es-PE"/>
        </w:rPr>
        <w:t xml:space="preserve"> Anglo-</w:t>
      </w:r>
      <w:proofErr w:type="spellStart"/>
      <w:r w:rsidRPr="00817E71">
        <w:rPr>
          <w:rFonts w:ascii="Book Antiqua" w:hAnsi="Book Antiqua"/>
          <w:color w:val="000000"/>
          <w:sz w:val="22"/>
          <w:szCs w:val="22"/>
          <w:lang w:val="es-PE"/>
        </w:rPr>
        <w:t>Saxon</w:t>
      </w:r>
      <w:proofErr w:type="spellEnd"/>
      <w:r w:rsidRPr="00817E71">
        <w:rPr>
          <w:rFonts w:ascii="Book Antiqua" w:hAnsi="Book Antiqua"/>
          <w:color w:val="000000"/>
          <w:sz w:val="22"/>
          <w:szCs w:val="22"/>
          <w:lang w:val="es-PE"/>
        </w:rPr>
        <w:t xml:space="preserve"> </w:t>
      </w:r>
      <w:proofErr w:type="spellStart"/>
      <w:r w:rsidRPr="00817E71">
        <w:rPr>
          <w:rFonts w:ascii="Book Antiqua" w:hAnsi="Book Antiqua"/>
          <w:color w:val="000000"/>
          <w:sz w:val="22"/>
          <w:szCs w:val="22"/>
          <w:lang w:val="es-PE"/>
        </w:rPr>
        <w:t>Constitutional</w:t>
      </w:r>
      <w:proofErr w:type="spellEnd"/>
      <w:r w:rsidRPr="00817E71">
        <w:rPr>
          <w:rFonts w:ascii="Book Antiqua" w:hAnsi="Book Antiqua"/>
          <w:color w:val="000000"/>
          <w:sz w:val="22"/>
          <w:szCs w:val="22"/>
          <w:lang w:val="es-PE"/>
        </w:rPr>
        <w:t xml:space="preserve"> Debates)</w:t>
      </w:r>
    </w:p>
    <w:p w14:paraId="0CCDCFB9" w14:textId="77777777" w:rsidR="008F040D" w:rsidRPr="00817E71" w:rsidRDefault="008F040D" w:rsidP="00FA583A">
      <w:pPr>
        <w:pStyle w:val="NormalWeb"/>
        <w:shd w:val="clear" w:color="auto" w:fill="FFFFFF"/>
        <w:spacing w:before="0" w:beforeAutospacing="0" w:after="0" w:afterAutospacing="0"/>
        <w:rPr>
          <w:rFonts w:ascii="Book Antiqua" w:hAnsi="Book Antiqua"/>
          <w:color w:val="000000"/>
          <w:sz w:val="22"/>
          <w:szCs w:val="22"/>
          <w:lang w:val="es-PE"/>
        </w:rPr>
      </w:pPr>
    </w:p>
    <w:p w14:paraId="4EA694BE" w14:textId="77777777" w:rsidR="008F040D" w:rsidRPr="00350F29" w:rsidRDefault="008F040D" w:rsidP="00FA583A">
      <w:pPr>
        <w:pStyle w:val="NormalWeb"/>
        <w:shd w:val="clear" w:color="auto" w:fill="FFFFFF"/>
        <w:spacing w:before="0" w:beforeAutospacing="0" w:after="0" w:afterAutospacing="0"/>
        <w:rPr>
          <w:rFonts w:ascii="Book Antiqua" w:hAnsi="Book Antiqua"/>
          <w:color w:val="000000"/>
          <w:sz w:val="22"/>
          <w:szCs w:val="22"/>
        </w:rPr>
      </w:pPr>
      <w:r w:rsidRPr="00350F29">
        <w:rPr>
          <w:rFonts w:ascii="Book Antiqua" w:hAnsi="Book Antiqua"/>
          <w:b/>
          <w:bCs/>
          <w:color w:val="000000"/>
          <w:sz w:val="22"/>
          <w:szCs w:val="22"/>
        </w:rPr>
        <w:t>Peer Reviewed Book Chapters</w:t>
      </w:r>
    </w:p>
    <w:p w14:paraId="67A52120" w14:textId="13D44FB8" w:rsidR="008F040D" w:rsidRPr="00BF5A8C" w:rsidRDefault="003C461C" w:rsidP="00FA583A">
      <w:pPr>
        <w:pStyle w:val="NormalWeb"/>
        <w:shd w:val="clear" w:color="auto" w:fill="FFFFFF"/>
        <w:spacing w:before="0" w:beforeAutospacing="0" w:after="0" w:afterAutospacing="0"/>
        <w:rPr>
          <w:rFonts w:ascii="Book Antiqua" w:hAnsi="Book Antiqua"/>
          <w:color w:val="000000"/>
          <w:sz w:val="22"/>
          <w:szCs w:val="22"/>
          <w:lang w:val="es-PE"/>
        </w:rPr>
      </w:pPr>
      <w:r>
        <w:rPr>
          <w:rFonts w:ascii="Book Antiqua" w:hAnsi="Book Antiqua"/>
          <w:color w:val="000000"/>
          <w:sz w:val="22"/>
          <w:szCs w:val="22"/>
        </w:rPr>
        <w:t>(</w:t>
      </w:r>
      <w:r w:rsidR="008F040D">
        <w:rPr>
          <w:rFonts w:ascii="Book Antiqua" w:hAnsi="Book Antiqua"/>
          <w:color w:val="000000"/>
          <w:sz w:val="22"/>
          <w:szCs w:val="22"/>
        </w:rPr>
        <w:t>Forthcoming</w:t>
      </w:r>
      <w:r>
        <w:rPr>
          <w:rFonts w:ascii="Book Antiqua" w:hAnsi="Book Antiqua"/>
          <w:color w:val="000000"/>
          <w:sz w:val="22"/>
          <w:szCs w:val="22"/>
        </w:rPr>
        <w:t>)</w:t>
      </w:r>
      <w:r w:rsidR="008F040D">
        <w:rPr>
          <w:rFonts w:ascii="Book Antiqua" w:hAnsi="Book Antiqua"/>
          <w:color w:val="000000"/>
          <w:sz w:val="22"/>
          <w:szCs w:val="22"/>
        </w:rPr>
        <w:t xml:space="preserve"> “</w:t>
      </w:r>
      <w:r w:rsidR="008F040D" w:rsidRPr="00E3027C">
        <w:rPr>
          <w:rFonts w:ascii="Book Antiqua" w:hAnsi="Book Antiqua"/>
          <w:color w:val="000000"/>
          <w:sz w:val="22"/>
          <w:szCs w:val="22"/>
        </w:rPr>
        <w:t>Global Justice, Indigenous Knowledge, and the Epistemic Merits of Institutionally Embodied Moral Intuitions</w:t>
      </w:r>
      <w:r w:rsidR="008F040D">
        <w:rPr>
          <w:rFonts w:ascii="Book Antiqua" w:hAnsi="Book Antiqua"/>
          <w:color w:val="000000"/>
          <w:sz w:val="22"/>
          <w:szCs w:val="22"/>
        </w:rPr>
        <w:t>” in</w:t>
      </w:r>
      <w:r w:rsidR="008F040D" w:rsidRPr="00E3027C">
        <w:rPr>
          <w:rFonts w:ascii="Book Antiqua" w:hAnsi="Book Antiqua"/>
          <w:color w:val="000000"/>
          <w:sz w:val="22"/>
          <w:szCs w:val="22"/>
        </w:rPr>
        <w:t xml:space="preserve"> </w:t>
      </w:r>
      <w:r w:rsidR="008F040D" w:rsidRPr="008A4768">
        <w:rPr>
          <w:rFonts w:ascii="Book Antiqua" w:hAnsi="Book Antiqua"/>
          <w:i/>
          <w:iCs/>
          <w:color w:val="000000"/>
          <w:sz w:val="22"/>
          <w:szCs w:val="22"/>
        </w:rPr>
        <w:t>Law, Morality and Judicial Reasoning: Essays on W.J. Waluchow’s Jurisprudence and Constitutional Theory</w:t>
      </w:r>
      <w:r w:rsidR="008F040D">
        <w:rPr>
          <w:rFonts w:ascii="Book Antiqua" w:hAnsi="Book Antiqua"/>
          <w:color w:val="000000"/>
          <w:sz w:val="22"/>
          <w:szCs w:val="22"/>
        </w:rPr>
        <w:t xml:space="preserve">, T. </w:t>
      </w:r>
      <w:r w:rsidR="008F040D" w:rsidRPr="007876EC">
        <w:rPr>
          <w:rFonts w:ascii="Book Antiqua" w:hAnsi="Book Antiqua"/>
          <w:color w:val="000000"/>
          <w:sz w:val="22"/>
          <w:szCs w:val="22"/>
        </w:rPr>
        <w:t xml:space="preserve">Bustamante, </w:t>
      </w:r>
      <w:r w:rsidR="008F040D">
        <w:rPr>
          <w:rFonts w:ascii="Book Antiqua" w:hAnsi="Book Antiqua"/>
          <w:color w:val="000000"/>
          <w:sz w:val="22"/>
          <w:szCs w:val="22"/>
        </w:rPr>
        <w:t xml:space="preserve"> S.</w:t>
      </w:r>
      <w:r w:rsidR="008F040D" w:rsidRPr="007876EC">
        <w:rPr>
          <w:rFonts w:ascii="Book Antiqua" w:hAnsi="Book Antiqua"/>
          <w:color w:val="000000"/>
          <w:sz w:val="22"/>
          <w:szCs w:val="22"/>
        </w:rPr>
        <w:t xml:space="preserve"> de Matos, A</w:t>
      </w:r>
      <w:r w:rsidR="008F040D">
        <w:rPr>
          <w:rFonts w:ascii="Book Antiqua" w:hAnsi="Book Antiqua"/>
          <w:color w:val="000000"/>
          <w:sz w:val="22"/>
          <w:szCs w:val="22"/>
        </w:rPr>
        <w:t>.</w:t>
      </w:r>
      <w:r w:rsidR="008F040D" w:rsidRPr="007876EC">
        <w:rPr>
          <w:rFonts w:ascii="Book Antiqua" w:hAnsi="Book Antiqua"/>
          <w:color w:val="000000"/>
          <w:sz w:val="22"/>
          <w:szCs w:val="22"/>
        </w:rPr>
        <w:t xml:space="preserve"> Coelho</w:t>
      </w:r>
      <w:r w:rsidR="008F040D">
        <w:rPr>
          <w:rFonts w:ascii="Book Antiqua" w:hAnsi="Book Antiqua"/>
          <w:color w:val="000000"/>
          <w:sz w:val="22"/>
          <w:szCs w:val="22"/>
        </w:rPr>
        <w:t xml:space="preserve"> (eds.). </w:t>
      </w:r>
      <w:r w:rsidR="008F040D" w:rsidRPr="00BF5A8C">
        <w:rPr>
          <w:rFonts w:ascii="Book Antiqua" w:hAnsi="Book Antiqua"/>
          <w:color w:val="000000"/>
          <w:sz w:val="22"/>
          <w:szCs w:val="22"/>
          <w:lang w:val="es-PE"/>
        </w:rPr>
        <w:t>Springer, 2022</w:t>
      </w:r>
    </w:p>
    <w:p w14:paraId="7BE65469" w14:textId="69D6A624" w:rsidR="008F040D" w:rsidRPr="006B576C" w:rsidRDefault="003C461C" w:rsidP="000A6401">
      <w:pPr>
        <w:pStyle w:val="NormalWeb"/>
        <w:shd w:val="clear" w:color="auto" w:fill="FFFFFF"/>
        <w:rPr>
          <w:rFonts w:ascii="Book Antiqua" w:hAnsi="Book Antiqua"/>
          <w:color w:val="000000"/>
          <w:sz w:val="22"/>
          <w:szCs w:val="22"/>
        </w:rPr>
      </w:pPr>
      <w:r>
        <w:rPr>
          <w:rFonts w:ascii="Book Antiqua" w:hAnsi="Book Antiqua"/>
          <w:color w:val="000000"/>
          <w:sz w:val="22"/>
          <w:szCs w:val="22"/>
          <w:lang w:val="es-PE"/>
        </w:rPr>
        <w:t>“</w:t>
      </w:r>
      <w:r w:rsidR="000A6401" w:rsidRPr="00A4153B">
        <w:rPr>
          <w:rFonts w:ascii="Book Antiqua" w:hAnsi="Book Antiqua"/>
          <w:color w:val="000000"/>
          <w:sz w:val="22"/>
          <w:szCs w:val="22"/>
          <w:lang w:val="es-PE"/>
        </w:rPr>
        <w:t xml:space="preserve">¿Justicia </w:t>
      </w:r>
      <w:r w:rsidR="00A86C04" w:rsidRPr="00A4153B">
        <w:rPr>
          <w:rFonts w:ascii="Book Antiqua" w:hAnsi="Book Antiqua"/>
          <w:color w:val="000000"/>
          <w:sz w:val="22"/>
          <w:szCs w:val="22"/>
          <w:lang w:val="es-PE"/>
        </w:rPr>
        <w:t>P</w:t>
      </w:r>
      <w:r w:rsidR="000A6401" w:rsidRPr="00A4153B">
        <w:rPr>
          <w:rFonts w:ascii="Book Antiqua" w:hAnsi="Book Antiqua"/>
          <w:color w:val="000000"/>
          <w:sz w:val="22"/>
          <w:szCs w:val="22"/>
          <w:lang w:val="es-PE"/>
        </w:rPr>
        <w:t xml:space="preserve">ara </w:t>
      </w:r>
      <w:r w:rsidR="00A86C04" w:rsidRPr="00A4153B">
        <w:rPr>
          <w:rFonts w:ascii="Book Antiqua" w:hAnsi="Book Antiqua"/>
          <w:color w:val="000000"/>
          <w:sz w:val="22"/>
          <w:szCs w:val="22"/>
          <w:lang w:val="es-PE"/>
        </w:rPr>
        <w:t>Q</w:t>
      </w:r>
      <w:r w:rsidR="000A6401" w:rsidRPr="00A4153B">
        <w:rPr>
          <w:rFonts w:ascii="Book Antiqua" w:hAnsi="Book Antiqua"/>
          <w:color w:val="000000"/>
          <w:sz w:val="22"/>
          <w:szCs w:val="22"/>
          <w:lang w:val="es-PE"/>
        </w:rPr>
        <w:t xml:space="preserve">uién? Repensando el </w:t>
      </w:r>
      <w:r w:rsidR="00A86C04" w:rsidRPr="00A4153B">
        <w:rPr>
          <w:rFonts w:ascii="Book Antiqua" w:hAnsi="Book Antiqua"/>
          <w:color w:val="000000"/>
          <w:sz w:val="22"/>
          <w:szCs w:val="22"/>
          <w:lang w:val="es-PE"/>
        </w:rPr>
        <w:t>U</w:t>
      </w:r>
      <w:r w:rsidR="000A6401" w:rsidRPr="00A4153B">
        <w:rPr>
          <w:rFonts w:ascii="Book Antiqua" w:hAnsi="Book Antiqua"/>
          <w:color w:val="000000"/>
          <w:sz w:val="22"/>
          <w:szCs w:val="22"/>
          <w:lang w:val="es-PE"/>
        </w:rPr>
        <w:t xml:space="preserve">so del </w:t>
      </w:r>
      <w:r w:rsidR="00A86C04" w:rsidRPr="00A4153B">
        <w:rPr>
          <w:rFonts w:ascii="Book Antiqua" w:hAnsi="Book Antiqua"/>
          <w:color w:val="000000"/>
          <w:sz w:val="22"/>
          <w:szCs w:val="22"/>
          <w:lang w:val="es-PE"/>
        </w:rPr>
        <w:t>E</w:t>
      </w:r>
      <w:r w:rsidR="000A6401" w:rsidRPr="00A4153B">
        <w:rPr>
          <w:rFonts w:ascii="Book Antiqua" w:hAnsi="Book Antiqua"/>
          <w:color w:val="000000"/>
          <w:sz w:val="22"/>
          <w:szCs w:val="22"/>
          <w:lang w:val="es-PE"/>
        </w:rPr>
        <w:t>stado-</w:t>
      </w:r>
      <w:r w:rsidR="00A86C04" w:rsidRPr="00A4153B">
        <w:rPr>
          <w:rFonts w:ascii="Book Antiqua" w:hAnsi="Book Antiqua"/>
          <w:color w:val="000000"/>
          <w:sz w:val="22"/>
          <w:szCs w:val="22"/>
          <w:lang w:val="es-PE"/>
        </w:rPr>
        <w:t>N</w:t>
      </w:r>
      <w:r w:rsidR="000A6401" w:rsidRPr="00A4153B">
        <w:rPr>
          <w:rFonts w:ascii="Book Antiqua" w:hAnsi="Book Antiqua"/>
          <w:color w:val="000000"/>
          <w:sz w:val="22"/>
          <w:szCs w:val="22"/>
          <w:lang w:val="es-PE"/>
        </w:rPr>
        <w:t xml:space="preserve">ación </w:t>
      </w:r>
      <w:r w:rsidR="00A86C04" w:rsidRPr="00A4153B">
        <w:rPr>
          <w:rFonts w:ascii="Book Antiqua" w:hAnsi="Book Antiqua"/>
          <w:color w:val="000000"/>
          <w:sz w:val="22"/>
          <w:szCs w:val="22"/>
          <w:lang w:val="es-PE"/>
        </w:rPr>
        <w:t>C</w:t>
      </w:r>
      <w:r w:rsidR="000A6401" w:rsidRPr="00A4153B">
        <w:rPr>
          <w:rFonts w:ascii="Book Antiqua" w:hAnsi="Book Antiqua"/>
          <w:color w:val="000000"/>
          <w:sz w:val="22"/>
          <w:szCs w:val="22"/>
          <w:lang w:val="es-PE"/>
        </w:rPr>
        <w:t xml:space="preserve">omo </w:t>
      </w:r>
      <w:r w:rsidR="00A86C04" w:rsidRPr="00A4153B">
        <w:rPr>
          <w:rFonts w:ascii="Book Antiqua" w:hAnsi="Book Antiqua"/>
          <w:color w:val="000000"/>
          <w:sz w:val="22"/>
          <w:szCs w:val="22"/>
          <w:lang w:val="es-PE"/>
        </w:rPr>
        <w:t>M</w:t>
      </w:r>
      <w:r w:rsidR="000A6401" w:rsidRPr="00A4153B">
        <w:rPr>
          <w:rFonts w:ascii="Book Antiqua" w:hAnsi="Book Antiqua"/>
          <w:color w:val="000000"/>
          <w:sz w:val="22"/>
          <w:szCs w:val="22"/>
          <w:lang w:val="es-PE"/>
        </w:rPr>
        <w:t xml:space="preserve">arco </w:t>
      </w:r>
      <w:r w:rsidR="00A86C04" w:rsidRPr="00A4153B">
        <w:rPr>
          <w:rFonts w:ascii="Book Antiqua" w:hAnsi="Book Antiqua"/>
          <w:color w:val="000000"/>
          <w:sz w:val="22"/>
          <w:szCs w:val="22"/>
          <w:lang w:val="es-PE"/>
        </w:rPr>
        <w:t>P</w:t>
      </w:r>
      <w:r w:rsidR="000A6401" w:rsidRPr="00A4153B">
        <w:rPr>
          <w:rFonts w:ascii="Book Antiqua" w:hAnsi="Book Antiqua"/>
          <w:color w:val="000000"/>
          <w:sz w:val="22"/>
          <w:szCs w:val="22"/>
          <w:lang w:val="es-PE"/>
        </w:rPr>
        <w:t xml:space="preserve">ara la </w:t>
      </w:r>
      <w:r w:rsidR="00A86C04" w:rsidRPr="00A4153B">
        <w:rPr>
          <w:rFonts w:ascii="Book Antiqua" w:hAnsi="Book Antiqua"/>
          <w:color w:val="000000"/>
          <w:sz w:val="22"/>
          <w:szCs w:val="22"/>
          <w:lang w:val="es-PE"/>
        </w:rPr>
        <w:t>T</w:t>
      </w:r>
      <w:r w:rsidR="000A6401" w:rsidRPr="00A4153B">
        <w:rPr>
          <w:rFonts w:ascii="Book Antiqua" w:hAnsi="Book Antiqua"/>
          <w:color w:val="000000"/>
          <w:sz w:val="22"/>
          <w:szCs w:val="22"/>
          <w:lang w:val="es-PE"/>
        </w:rPr>
        <w:t xml:space="preserve">eorización en la </w:t>
      </w:r>
      <w:r w:rsidR="00A86C04" w:rsidRPr="00A4153B">
        <w:rPr>
          <w:rFonts w:ascii="Book Antiqua" w:hAnsi="Book Antiqua"/>
          <w:color w:val="000000"/>
          <w:sz w:val="22"/>
          <w:szCs w:val="22"/>
          <w:lang w:val="es-PE"/>
        </w:rPr>
        <w:t>F</w:t>
      </w:r>
      <w:r w:rsidR="000A6401" w:rsidRPr="00A4153B">
        <w:rPr>
          <w:rFonts w:ascii="Book Antiqua" w:hAnsi="Book Antiqua"/>
          <w:color w:val="000000"/>
          <w:sz w:val="22"/>
          <w:szCs w:val="22"/>
          <w:lang w:val="es-PE"/>
        </w:rPr>
        <w:t xml:space="preserve">ilosofía </w:t>
      </w:r>
      <w:r w:rsidR="00A86C04" w:rsidRPr="00A4153B">
        <w:rPr>
          <w:rFonts w:ascii="Book Antiqua" w:hAnsi="Book Antiqua"/>
          <w:color w:val="000000"/>
          <w:sz w:val="22"/>
          <w:szCs w:val="22"/>
          <w:lang w:val="es-PE"/>
        </w:rPr>
        <w:t>P</w:t>
      </w:r>
      <w:r w:rsidR="000A6401" w:rsidRPr="00A4153B">
        <w:rPr>
          <w:rFonts w:ascii="Book Antiqua" w:hAnsi="Book Antiqua"/>
          <w:color w:val="000000"/>
          <w:sz w:val="22"/>
          <w:szCs w:val="22"/>
          <w:lang w:val="es-PE"/>
        </w:rPr>
        <w:t>ráctica</w:t>
      </w:r>
      <w:r>
        <w:rPr>
          <w:rFonts w:ascii="Book Antiqua" w:hAnsi="Book Antiqua"/>
          <w:color w:val="000000"/>
          <w:sz w:val="22"/>
          <w:szCs w:val="22"/>
          <w:lang w:val="es-PE"/>
        </w:rPr>
        <w:t>”</w:t>
      </w:r>
      <w:r w:rsidR="006B576C" w:rsidRPr="00A4153B">
        <w:rPr>
          <w:rFonts w:ascii="Book Antiqua" w:hAnsi="Book Antiqua"/>
          <w:color w:val="000000"/>
          <w:sz w:val="22"/>
          <w:szCs w:val="22"/>
          <w:lang w:val="es-PE"/>
        </w:rPr>
        <w:t>,</w:t>
      </w:r>
      <w:r w:rsidR="008F040D" w:rsidRPr="00A4153B">
        <w:rPr>
          <w:rFonts w:ascii="Book Antiqua" w:hAnsi="Book Antiqua"/>
          <w:color w:val="000000"/>
          <w:sz w:val="22"/>
          <w:szCs w:val="22"/>
          <w:lang w:val="es-PE"/>
        </w:rPr>
        <w:t xml:space="preserve"> in </w:t>
      </w:r>
      <w:r w:rsidR="006B576C" w:rsidRPr="00A4153B">
        <w:rPr>
          <w:rFonts w:ascii="Book Antiqua" w:hAnsi="Book Antiqua"/>
          <w:i/>
          <w:iCs/>
          <w:color w:val="000000"/>
          <w:sz w:val="22"/>
          <w:szCs w:val="22"/>
          <w:lang w:val="es-PE"/>
        </w:rPr>
        <w:t>Las transformaciones del derecho en la globalización</w:t>
      </w:r>
      <w:r w:rsidR="008F040D" w:rsidRPr="00A4153B">
        <w:rPr>
          <w:rFonts w:ascii="Book Antiqua" w:hAnsi="Book Antiqua"/>
          <w:color w:val="000000"/>
          <w:sz w:val="22"/>
          <w:szCs w:val="22"/>
          <w:lang w:val="es-PE"/>
        </w:rPr>
        <w:t>,</w:t>
      </w:r>
      <w:r w:rsidR="00A4153B" w:rsidRPr="00A4153B">
        <w:rPr>
          <w:rFonts w:ascii="Book Antiqua" w:hAnsi="Book Antiqua"/>
          <w:color w:val="000000"/>
          <w:sz w:val="22"/>
          <w:szCs w:val="22"/>
          <w:lang w:val="es-PE"/>
        </w:rPr>
        <w:t xml:space="preserve"> J. Fabra (ed.).</w:t>
      </w:r>
      <w:r w:rsidR="008F040D" w:rsidRPr="00A4153B">
        <w:rPr>
          <w:rFonts w:ascii="Book Antiqua" w:hAnsi="Book Antiqua"/>
          <w:color w:val="000000"/>
          <w:sz w:val="22"/>
          <w:szCs w:val="22"/>
          <w:lang w:val="es-PE"/>
        </w:rPr>
        <w:t xml:space="preserve"> México: Universidad Nacional </w:t>
      </w:r>
      <w:r w:rsidR="00A4153B" w:rsidRPr="00A4153B">
        <w:rPr>
          <w:rFonts w:ascii="Book Antiqua" w:hAnsi="Book Antiqua"/>
          <w:color w:val="000000"/>
          <w:sz w:val="22"/>
          <w:szCs w:val="22"/>
          <w:lang w:val="es-PE"/>
        </w:rPr>
        <w:t>Autónoma</w:t>
      </w:r>
      <w:r w:rsidR="008F040D" w:rsidRPr="00A4153B">
        <w:rPr>
          <w:rFonts w:ascii="Book Antiqua" w:hAnsi="Book Antiqua"/>
          <w:color w:val="000000"/>
          <w:sz w:val="22"/>
          <w:szCs w:val="22"/>
          <w:lang w:val="es-PE"/>
        </w:rPr>
        <w:t xml:space="preserve"> de </w:t>
      </w:r>
      <w:r w:rsidR="00A4153B" w:rsidRPr="00A4153B">
        <w:rPr>
          <w:rFonts w:ascii="Book Antiqua" w:hAnsi="Book Antiqua"/>
          <w:color w:val="000000"/>
          <w:sz w:val="22"/>
          <w:szCs w:val="22"/>
          <w:lang w:val="es-PE"/>
        </w:rPr>
        <w:t>México</w:t>
      </w:r>
      <w:r w:rsidR="00A4153B">
        <w:rPr>
          <w:rFonts w:ascii="Book Antiqua" w:hAnsi="Book Antiqua"/>
          <w:color w:val="000000"/>
          <w:sz w:val="22"/>
          <w:szCs w:val="22"/>
          <w:lang w:val="es-PE"/>
        </w:rPr>
        <w:t xml:space="preserve">, </w:t>
      </w:r>
      <w:r w:rsidR="008E0C3D">
        <w:rPr>
          <w:rFonts w:ascii="Book Antiqua" w:hAnsi="Book Antiqua"/>
          <w:color w:val="000000"/>
          <w:sz w:val="22"/>
          <w:szCs w:val="22"/>
          <w:lang w:val="es-PE"/>
        </w:rPr>
        <w:t>2020</w:t>
      </w:r>
      <w:r w:rsidR="008F040D" w:rsidRPr="00A4153B">
        <w:rPr>
          <w:rFonts w:ascii="Book Antiqua" w:hAnsi="Book Antiqua"/>
          <w:color w:val="000000"/>
          <w:sz w:val="22"/>
          <w:szCs w:val="22"/>
          <w:lang w:val="es-PE"/>
        </w:rPr>
        <w:t xml:space="preserve"> (</w:t>
      </w:r>
      <w:proofErr w:type="spellStart"/>
      <w:r w:rsidR="006B576C" w:rsidRPr="00A4153B">
        <w:rPr>
          <w:rFonts w:ascii="Book Antiqua" w:hAnsi="Book Antiqua"/>
          <w:color w:val="000000"/>
          <w:sz w:val="22"/>
          <w:szCs w:val="22"/>
          <w:lang w:val="es-PE"/>
        </w:rPr>
        <w:t>Translation</w:t>
      </w:r>
      <w:proofErr w:type="spellEnd"/>
      <w:r w:rsidR="006B576C" w:rsidRPr="00A4153B">
        <w:rPr>
          <w:rFonts w:ascii="Book Antiqua" w:hAnsi="Book Antiqua"/>
          <w:color w:val="000000"/>
          <w:sz w:val="22"/>
          <w:szCs w:val="22"/>
          <w:lang w:val="es-PE"/>
        </w:rPr>
        <w:t xml:space="preserve">: </w:t>
      </w:r>
      <w:proofErr w:type="spellStart"/>
      <w:r w:rsidR="006B576C" w:rsidRPr="00A4153B">
        <w:rPr>
          <w:rFonts w:ascii="Book Antiqua" w:hAnsi="Book Antiqua"/>
          <w:color w:val="000000"/>
          <w:sz w:val="22"/>
          <w:szCs w:val="22"/>
          <w:lang w:val="es-PE"/>
        </w:rPr>
        <w:t>Justice</w:t>
      </w:r>
      <w:proofErr w:type="spellEnd"/>
      <w:r w:rsidR="006B576C" w:rsidRPr="00A4153B">
        <w:rPr>
          <w:rFonts w:ascii="Book Antiqua" w:hAnsi="Book Antiqua"/>
          <w:color w:val="000000"/>
          <w:sz w:val="22"/>
          <w:szCs w:val="22"/>
          <w:lang w:val="es-PE"/>
        </w:rPr>
        <w:t xml:space="preserve"> </w:t>
      </w:r>
      <w:proofErr w:type="spellStart"/>
      <w:r w:rsidR="006B576C" w:rsidRPr="00A4153B">
        <w:rPr>
          <w:rFonts w:ascii="Book Antiqua" w:hAnsi="Book Antiqua"/>
          <w:color w:val="000000"/>
          <w:sz w:val="22"/>
          <w:szCs w:val="22"/>
          <w:lang w:val="es-PE"/>
        </w:rPr>
        <w:t>for</w:t>
      </w:r>
      <w:proofErr w:type="spellEnd"/>
      <w:r w:rsidR="006B576C" w:rsidRPr="00A4153B">
        <w:rPr>
          <w:rFonts w:ascii="Book Antiqua" w:hAnsi="Book Antiqua"/>
          <w:color w:val="000000"/>
          <w:sz w:val="22"/>
          <w:szCs w:val="22"/>
          <w:lang w:val="es-PE"/>
        </w:rPr>
        <w:t xml:space="preserve"> </w:t>
      </w:r>
      <w:proofErr w:type="spellStart"/>
      <w:r w:rsidR="006B576C" w:rsidRPr="00A4153B">
        <w:rPr>
          <w:rFonts w:ascii="Book Antiqua" w:hAnsi="Book Antiqua"/>
          <w:color w:val="000000"/>
          <w:sz w:val="22"/>
          <w:szCs w:val="22"/>
          <w:lang w:val="es-PE"/>
        </w:rPr>
        <w:t>Whom</w:t>
      </w:r>
      <w:proofErr w:type="spellEnd"/>
      <w:r w:rsidR="006B576C" w:rsidRPr="00A4153B">
        <w:rPr>
          <w:rFonts w:ascii="Book Antiqua" w:hAnsi="Book Antiqua"/>
          <w:color w:val="000000"/>
          <w:sz w:val="22"/>
          <w:szCs w:val="22"/>
          <w:lang w:val="es-PE"/>
        </w:rPr>
        <w:t xml:space="preserve">? </w:t>
      </w:r>
      <w:r w:rsidR="006B576C" w:rsidRPr="00A4153B">
        <w:rPr>
          <w:rFonts w:ascii="Book Antiqua" w:hAnsi="Book Antiqua"/>
          <w:color w:val="000000"/>
          <w:sz w:val="22"/>
          <w:szCs w:val="22"/>
        </w:rPr>
        <w:t>Rethinking the Nation-State as a Framework for Practical Philosophy</w:t>
      </w:r>
      <w:r w:rsidR="008F040D" w:rsidRPr="00A4153B">
        <w:rPr>
          <w:rFonts w:ascii="Book Antiqua" w:hAnsi="Book Antiqua"/>
          <w:color w:val="000000"/>
          <w:sz w:val="22"/>
          <w:szCs w:val="22"/>
        </w:rPr>
        <w:t>)</w:t>
      </w:r>
    </w:p>
    <w:p w14:paraId="388225C0" w14:textId="2D468B89" w:rsidR="008F040D" w:rsidRPr="00BF5A8C" w:rsidRDefault="008F040D" w:rsidP="00FA583A">
      <w:pPr>
        <w:pStyle w:val="NormalWeb"/>
        <w:shd w:val="clear" w:color="auto" w:fill="FFFFFF"/>
        <w:spacing w:before="0" w:beforeAutospacing="0" w:after="0" w:afterAutospacing="0"/>
        <w:rPr>
          <w:rFonts w:ascii="Book Antiqua" w:hAnsi="Book Antiqua"/>
          <w:color w:val="000000"/>
          <w:sz w:val="22"/>
          <w:szCs w:val="22"/>
          <w:lang w:val="es-PE"/>
        </w:rPr>
      </w:pPr>
      <w:r w:rsidRPr="00CE2773">
        <w:rPr>
          <w:rFonts w:ascii="Book Antiqua" w:hAnsi="Book Antiqua"/>
          <w:color w:val="000000"/>
          <w:sz w:val="22"/>
          <w:szCs w:val="22"/>
        </w:rPr>
        <w:t xml:space="preserve"> </w:t>
      </w:r>
      <w:r>
        <w:rPr>
          <w:rFonts w:ascii="Book Antiqua" w:hAnsi="Book Antiqua"/>
          <w:color w:val="000000"/>
          <w:sz w:val="22"/>
          <w:szCs w:val="22"/>
        </w:rPr>
        <w:t>“</w:t>
      </w:r>
      <w:r w:rsidRPr="00CE2773">
        <w:rPr>
          <w:rFonts w:ascii="Book Antiqua" w:hAnsi="Book Antiqua"/>
          <w:color w:val="000000"/>
          <w:sz w:val="22"/>
          <w:szCs w:val="22"/>
        </w:rPr>
        <w:t>Food Justice</w:t>
      </w:r>
      <w:r>
        <w:rPr>
          <w:rFonts w:ascii="Book Antiqua" w:hAnsi="Book Antiqua"/>
          <w:color w:val="000000"/>
          <w:sz w:val="22"/>
          <w:szCs w:val="22"/>
        </w:rPr>
        <w:t>”</w:t>
      </w:r>
      <w:r w:rsidRPr="00CE2773">
        <w:rPr>
          <w:rFonts w:ascii="Book Antiqua" w:hAnsi="Book Antiqua"/>
          <w:color w:val="000000"/>
          <w:sz w:val="22"/>
          <w:szCs w:val="22"/>
        </w:rPr>
        <w:t xml:space="preserve"> in the </w:t>
      </w:r>
      <w:r w:rsidRPr="00CE2773">
        <w:rPr>
          <w:rFonts w:ascii="Book Antiqua" w:hAnsi="Book Antiqua"/>
          <w:i/>
          <w:iCs/>
          <w:color w:val="000000"/>
          <w:sz w:val="22"/>
          <w:szCs w:val="22"/>
        </w:rPr>
        <w:t>Encyclopedia of Food and Agricultural Ethics</w:t>
      </w:r>
      <w:r w:rsidRPr="00CE2773">
        <w:rPr>
          <w:rFonts w:ascii="Book Antiqua" w:hAnsi="Book Antiqua"/>
          <w:color w:val="000000"/>
          <w:sz w:val="22"/>
          <w:szCs w:val="22"/>
        </w:rPr>
        <w:t>, P. B. Thompson, D. M. Kaplan (eds.)</w:t>
      </w:r>
      <w:r>
        <w:rPr>
          <w:rFonts w:ascii="Book Antiqua" w:hAnsi="Book Antiqua"/>
          <w:color w:val="000000"/>
          <w:sz w:val="22"/>
          <w:szCs w:val="22"/>
        </w:rPr>
        <w:t>.</w:t>
      </w:r>
      <w:r w:rsidRPr="00CE2773">
        <w:rPr>
          <w:rFonts w:ascii="Book Antiqua" w:hAnsi="Book Antiqua"/>
          <w:color w:val="000000"/>
          <w:sz w:val="22"/>
          <w:szCs w:val="22"/>
        </w:rPr>
        <w:t xml:space="preserve"> </w:t>
      </w:r>
      <w:r w:rsidR="00383EAF" w:rsidRPr="00BF5A8C">
        <w:rPr>
          <w:rFonts w:ascii="Book Antiqua" w:hAnsi="Book Antiqua"/>
          <w:color w:val="000000"/>
          <w:sz w:val="22"/>
          <w:szCs w:val="22"/>
          <w:lang w:val="es-PE"/>
        </w:rPr>
        <w:t xml:space="preserve">Springer, </w:t>
      </w:r>
      <w:r w:rsidR="00EA016F" w:rsidRPr="00BF5A8C">
        <w:rPr>
          <w:rFonts w:ascii="Book Antiqua" w:hAnsi="Book Antiqua"/>
          <w:color w:val="000000"/>
          <w:sz w:val="22"/>
          <w:szCs w:val="22"/>
          <w:lang w:val="es-PE"/>
        </w:rPr>
        <w:t>2018</w:t>
      </w:r>
      <w:r w:rsidR="00383EAF" w:rsidRPr="00BF5A8C">
        <w:rPr>
          <w:rFonts w:ascii="Book Antiqua" w:hAnsi="Book Antiqua"/>
          <w:color w:val="000000"/>
          <w:sz w:val="22"/>
          <w:szCs w:val="22"/>
          <w:lang w:val="es-PE"/>
        </w:rPr>
        <w:t>.</w:t>
      </w:r>
      <w:r w:rsidR="00EA016F" w:rsidRPr="00BF5A8C">
        <w:rPr>
          <w:rFonts w:ascii="Book Antiqua" w:hAnsi="Book Antiqua"/>
          <w:color w:val="000000"/>
          <w:sz w:val="22"/>
          <w:szCs w:val="22"/>
          <w:lang w:val="es-PE"/>
        </w:rPr>
        <w:t xml:space="preserve"> </w:t>
      </w:r>
      <w:r w:rsidRPr="00BF5A8C">
        <w:rPr>
          <w:rFonts w:ascii="Book Antiqua" w:hAnsi="Book Antiqua"/>
          <w:color w:val="000000"/>
          <w:sz w:val="22"/>
          <w:szCs w:val="22"/>
          <w:lang w:val="es-PE"/>
        </w:rPr>
        <w:t xml:space="preserve">Pages 531-532 </w:t>
      </w:r>
    </w:p>
    <w:p w14:paraId="73EF19A7" w14:textId="77777777" w:rsidR="008F040D" w:rsidRPr="00BF5A8C" w:rsidRDefault="008F040D" w:rsidP="00FA583A">
      <w:pPr>
        <w:pStyle w:val="NormalWeb"/>
        <w:shd w:val="clear" w:color="auto" w:fill="FFFFFF"/>
        <w:spacing w:before="0" w:beforeAutospacing="0" w:after="0" w:afterAutospacing="0"/>
        <w:rPr>
          <w:rFonts w:ascii="Book Antiqua" w:hAnsi="Book Antiqua"/>
          <w:color w:val="000000"/>
          <w:sz w:val="22"/>
          <w:szCs w:val="22"/>
          <w:lang w:val="es-PE"/>
        </w:rPr>
      </w:pPr>
    </w:p>
    <w:p w14:paraId="36B812E1" w14:textId="77777777" w:rsidR="008F040D" w:rsidRPr="00BF5A8C" w:rsidRDefault="008F040D" w:rsidP="00FA583A">
      <w:pPr>
        <w:pStyle w:val="NormalWeb"/>
        <w:shd w:val="clear" w:color="auto" w:fill="FFFFFF"/>
        <w:spacing w:before="0" w:beforeAutospacing="0" w:after="0" w:afterAutospacing="0"/>
        <w:rPr>
          <w:rFonts w:ascii="Book Antiqua" w:hAnsi="Book Antiqua"/>
          <w:color w:val="000000"/>
          <w:sz w:val="22"/>
          <w:szCs w:val="22"/>
          <w:lang w:val="es-PE"/>
        </w:rPr>
      </w:pPr>
      <w:proofErr w:type="spellStart"/>
      <w:r w:rsidRPr="00BF5A8C">
        <w:rPr>
          <w:rFonts w:ascii="Book Antiqua" w:hAnsi="Book Antiqua"/>
          <w:b/>
          <w:bCs/>
          <w:color w:val="000000"/>
          <w:sz w:val="22"/>
          <w:szCs w:val="22"/>
          <w:lang w:val="es-PE"/>
        </w:rPr>
        <w:t>Special</w:t>
      </w:r>
      <w:proofErr w:type="spellEnd"/>
      <w:r w:rsidRPr="00BF5A8C">
        <w:rPr>
          <w:rFonts w:ascii="Book Antiqua" w:hAnsi="Book Antiqua"/>
          <w:b/>
          <w:bCs/>
          <w:color w:val="000000"/>
          <w:sz w:val="22"/>
          <w:szCs w:val="22"/>
          <w:lang w:val="es-PE"/>
        </w:rPr>
        <w:t xml:space="preserve"> </w:t>
      </w:r>
      <w:proofErr w:type="spellStart"/>
      <w:r w:rsidRPr="00BF5A8C">
        <w:rPr>
          <w:rFonts w:ascii="Book Antiqua" w:hAnsi="Book Antiqua"/>
          <w:b/>
          <w:bCs/>
          <w:color w:val="000000"/>
          <w:sz w:val="22"/>
          <w:szCs w:val="22"/>
          <w:lang w:val="es-PE"/>
        </w:rPr>
        <w:t>Invited</w:t>
      </w:r>
      <w:proofErr w:type="spellEnd"/>
      <w:r w:rsidRPr="00BF5A8C">
        <w:rPr>
          <w:rFonts w:ascii="Book Antiqua" w:hAnsi="Book Antiqua"/>
          <w:b/>
          <w:bCs/>
          <w:color w:val="000000"/>
          <w:sz w:val="22"/>
          <w:szCs w:val="22"/>
          <w:lang w:val="es-PE"/>
        </w:rPr>
        <w:t xml:space="preserve"> </w:t>
      </w:r>
      <w:proofErr w:type="spellStart"/>
      <w:r w:rsidRPr="00BF5A8C">
        <w:rPr>
          <w:rFonts w:ascii="Book Antiqua" w:hAnsi="Book Antiqua"/>
          <w:b/>
          <w:bCs/>
          <w:color w:val="000000"/>
          <w:sz w:val="22"/>
          <w:szCs w:val="22"/>
          <w:lang w:val="es-PE"/>
        </w:rPr>
        <w:t>Contributions</w:t>
      </w:r>
      <w:proofErr w:type="spellEnd"/>
    </w:p>
    <w:p w14:paraId="4EB91B47" w14:textId="1B139539" w:rsidR="008F040D" w:rsidRDefault="004014F4" w:rsidP="004014F4">
      <w:pPr>
        <w:pStyle w:val="NormalWeb"/>
        <w:shd w:val="clear" w:color="auto" w:fill="FFFFFF"/>
        <w:spacing w:before="0" w:beforeAutospacing="0" w:after="0" w:afterAutospacing="0"/>
        <w:rPr>
          <w:rFonts w:ascii="Book Antiqua" w:hAnsi="Book Antiqua"/>
          <w:color w:val="000000"/>
          <w:sz w:val="22"/>
          <w:szCs w:val="22"/>
        </w:rPr>
      </w:pPr>
      <w:r w:rsidRPr="004014F4">
        <w:rPr>
          <w:rFonts w:ascii="Book Antiqua" w:hAnsi="Book Antiqua"/>
          <w:color w:val="000000"/>
          <w:sz w:val="22"/>
          <w:szCs w:val="22"/>
          <w:lang w:val="es-PE"/>
        </w:rPr>
        <w:t xml:space="preserve">“Vida, propiedad y libertad en John Locke: algunas reflexiones básicas sobre la obra y el contexto de uno de los padres del liberalismo moderno” </w:t>
      </w:r>
      <w:r w:rsidR="008F040D" w:rsidRPr="004014F4">
        <w:rPr>
          <w:rFonts w:ascii="Book Antiqua" w:hAnsi="Book Antiqua"/>
          <w:color w:val="000000"/>
          <w:sz w:val="22"/>
          <w:szCs w:val="22"/>
          <w:lang w:val="es-PE"/>
        </w:rPr>
        <w:t xml:space="preserve">(2011). </w:t>
      </w:r>
      <w:proofErr w:type="spellStart"/>
      <w:r w:rsidR="008F040D" w:rsidRPr="00BF5A8C">
        <w:rPr>
          <w:rFonts w:ascii="Book Antiqua" w:hAnsi="Book Antiqua"/>
          <w:color w:val="000000"/>
          <w:sz w:val="22"/>
          <w:szCs w:val="22"/>
        </w:rPr>
        <w:t>Revista</w:t>
      </w:r>
      <w:proofErr w:type="spellEnd"/>
      <w:r w:rsidR="008F040D" w:rsidRPr="00BF5A8C">
        <w:rPr>
          <w:rFonts w:ascii="Book Antiqua" w:hAnsi="Book Antiqua"/>
          <w:color w:val="000000"/>
          <w:sz w:val="22"/>
          <w:szCs w:val="22"/>
        </w:rPr>
        <w:t xml:space="preserve"> de </w:t>
      </w:r>
      <w:proofErr w:type="spellStart"/>
      <w:r w:rsidR="008F040D" w:rsidRPr="00BF5A8C">
        <w:rPr>
          <w:rFonts w:ascii="Book Antiqua" w:hAnsi="Book Antiqua"/>
          <w:color w:val="000000"/>
          <w:sz w:val="22"/>
          <w:szCs w:val="22"/>
        </w:rPr>
        <w:t>Economía</w:t>
      </w:r>
      <w:proofErr w:type="spellEnd"/>
      <w:r w:rsidR="008F040D" w:rsidRPr="00BF5A8C">
        <w:rPr>
          <w:rFonts w:ascii="Book Antiqua" w:hAnsi="Book Antiqua"/>
          <w:color w:val="000000"/>
          <w:sz w:val="22"/>
          <w:szCs w:val="22"/>
        </w:rPr>
        <w:t xml:space="preserve"> y Derecho. </w:t>
      </w:r>
      <w:r w:rsidR="008F040D" w:rsidRPr="004014F4">
        <w:rPr>
          <w:rFonts w:ascii="Book Antiqua" w:hAnsi="Book Antiqua"/>
          <w:color w:val="000000"/>
          <w:sz w:val="22"/>
          <w:szCs w:val="22"/>
        </w:rPr>
        <w:t xml:space="preserve">Winter 2011, vol. 8. </w:t>
      </w:r>
      <w:proofErr w:type="spellStart"/>
      <w:r w:rsidR="008F040D" w:rsidRPr="004014F4">
        <w:rPr>
          <w:rFonts w:ascii="Book Antiqua" w:hAnsi="Book Antiqua"/>
          <w:color w:val="000000"/>
          <w:sz w:val="22"/>
          <w:szCs w:val="22"/>
        </w:rPr>
        <w:t>Nro</w:t>
      </w:r>
      <w:proofErr w:type="spellEnd"/>
      <w:r w:rsidR="008F040D" w:rsidRPr="004014F4">
        <w:rPr>
          <w:rFonts w:ascii="Book Antiqua" w:hAnsi="Book Antiqua"/>
          <w:color w:val="000000"/>
          <w:sz w:val="22"/>
          <w:szCs w:val="22"/>
        </w:rPr>
        <w:t xml:space="preserve">. 31. </w:t>
      </w:r>
      <w:proofErr w:type="spellStart"/>
      <w:r w:rsidR="008F040D" w:rsidRPr="004014F4">
        <w:rPr>
          <w:rFonts w:ascii="Book Antiqua" w:hAnsi="Book Antiqua"/>
          <w:color w:val="000000"/>
          <w:sz w:val="22"/>
          <w:szCs w:val="22"/>
        </w:rPr>
        <w:t>Facultad</w:t>
      </w:r>
      <w:proofErr w:type="spellEnd"/>
      <w:r w:rsidR="008F040D" w:rsidRPr="004014F4">
        <w:rPr>
          <w:rFonts w:ascii="Book Antiqua" w:hAnsi="Book Antiqua"/>
          <w:color w:val="000000"/>
          <w:sz w:val="22"/>
          <w:szCs w:val="22"/>
        </w:rPr>
        <w:t xml:space="preserve"> de Derecho UPC (</w:t>
      </w:r>
      <w:r w:rsidRPr="004014F4">
        <w:rPr>
          <w:rFonts w:ascii="Book Antiqua" w:hAnsi="Book Antiqua"/>
          <w:color w:val="000000"/>
          <w:sz w:val="22"/>
          <w:szCs w:val="22"/>
        </w:rPr>
        <w:t>Translation: Life, property and liberty in John Locke: Some Reflections About the Work and Context of One of the Father’s of Modern Liberalism</w:t>
      </w:r>
      <w:r w:rsidR="008F040D" w:rsidRPr="004014F4">
        <w:rPr>
          <w:rFonts w:ascii="Book Antiqua" w:hAnsi="Book Antiqua"/>
          <w:color w:val="000000"/>
          <w:sz w:val="22"/>
          <w:szCs w:val="22"/>
        </w:rPr>
        <w:t>)</w:t>
      </w:r>
    </w:p>
    <w:p w14:paraId="2E584EF5" w14:textId="77777777" w:rsidR="008F040D" w:rsidRPr="00CE2773" w:rsidRDefault="008F040D" w:rsidP="00FA583A">
      <w:pPr>
        <w:pStyle w:val="NormalWeb"/>
        <w:shd w:val="clear" w:color="auto" w:fill="FFFFFF"/>
        <w:spacing w:before="0" w:beforeAutospacing="0" w:after="0" w:afterAutospacing="0"/>
        <w:rPr>
          <w:rFonts w:ascii="Book Antiqua" w:hAnsi="Book Antiqua"/>
          <w:color w:val="000000"/>
          <w:sz w:val="22"/>
          <w:szCs w:val="22"/>
        </w:rPr>
      </w:pPr>
    </w:p>
    <w:p w14:paraId="0CD9D085" w14:textId="77777777" w:rsidR="008F040D" w:rsidRPr="00CE2773" w:rsidRDefault="008F040D" w:rsidP="00FA583A">
      <w:pPr>
        <w:pStyle w:val="NormalWeb"/>
        <w:shd w:val="clear" w:color="auto" w:fill="FFFFFF"/>
        <w:spacing w:before="0" w:beforeAutospacing="0" w:after="0" w:afterAutospacing="0"/>
        <w:rPr>
          <w:rFonts w:ascii="Book Antiqua" w:hAnsi="Book Antiqua"/>
          <w:b/>
          <w:bCs/>
          <w:color w:val="000000"/>
          <w:sz w:val="22"/>
          <w:szCs w:val="22"/>
        </w:rPr>
      </w:pPr>
      <w:r w:rsidRPr="00CE2773">
        <w:rPr>
          <w:rFonts w:ascii="Book Antiqua" w:hAnsi="Book Antiqua"/>
          <w:b/>
          <w:bCs/>
          <w:color w:val="000000"/>
          <w:sz w:val="22"/>
          <w:szCs w:val="22"/>
        </w:rPr>
        <w:t>Book reviews</w:t>
      </w:r>
    </w:p>
    <w:p w14:paraId="1B2124AF" w14:textId="3A7CC581" w:rsidR="008F040D" w:rsidRDefault="008F040D" w:rsidP="00FA583A">
      <w:pPr>
        <w:pStyle w:val="NormalWeb"/>
        <w:shd w:val="clear" w:color="auto" w:fill="FFFFFF"/>
        <w:spacing w:before="0" w:beforeAutospacing="0" w:after="0" w:afterAutospacing="0"/>
        <w:rPr>
          <w:rStyle w:val="Hyperlink"/>
          <w:rFonts w:ascii="Book Antiqua" w:hAnsi="Book Antiqua"/>
          <w:sz w:val="22"/>
          <w:szCs w:val="22"/>
        </w:rPr>
      </w:pPr>
      <w:r>
        <w:rPr>
          <w:rFonts w:ascii="Book Antiqua" w:hAnsi="Book Antiqua"/>
          <w:color w:val="000000"/>
          <w:sz w:val="22"/>
          <w:szCs w:val="22"/>
        </w:rPr>
        <w:t>(2015) “</w:t>
      </w:r>
      <w:r w:rsidRPr="00CE2773">
        <w:rPr>
          <w:rFonts w:ascii="Book Antiqua" w:hAnsi="Book Antiqua"/>
          <w:color w:val="000000"/>
          <w:sz w:val="22"/>
          <w:szCs w:val="22"/>
        </w:rPr>
        <w:t xml:space="preserve">What Happened in and to Moral Philosophy in The XX Century: Philosophical Essays in Honor of Alasdair </w:t>
      </w:r>
      <w:proofErr w:type="spellStart"/>
      <w:r w:rsidRPr="00CE2773">
        <w:rPr>
          <w:rFonts w:ascii="Book Antiqua" w:hAnsi="Book Antiqua"/>
          <w:color w:val="000000"/>
          <w:sz w:val="22"/>
          <w:szCs w:val="22"/>
        </w:rPr>
        <w:t>MacIntyre</w:t>
      </w:r>
      <w:proofErr w:type="spellEnd"/>
      <w:r>
        <w:rPr>
          <w:rFonts w:ascii="Book Antiqua" w:hAnsi="Book Antiqua"/>
          <w:color w:val="000000"/>
          <w:sz w:val="22"/>
          <w:szCs w:val="22"/>
        </w:rPr>
        <w:t>”</w:t>
      </w:r>
      <w:r w:rsidRPr="00CE2773">
        <w:rPr>
          <w:rFonts w:ascii="Book Antiqua" w:hAnsi="Book Antiqua"/>
          <w:color w:val="000000"/>
          <w:sz w:val="22"/>
          <w:szCs w:val="22"/>
        </w:rPr>
        <w:t xml:space="preserve"> in Marx and Philosophy: Book Reviews </w:t>
      </w:r>
      <w:hyperlink r:id="rId5" w:history="1">
        <w:r w:rsidRPr="00AC0CE5">
          <w:rPr>
            <w:rStyle w:val="Hyperlink"/>
            <w:rFonts w:ascii="Book Antiqua" w:hAnsi="Book Antiqua"/>
            <w:sz w:val="22"/>
            <w:szCs w:val="22"/>
          </w:rPr>
          <w:t>http://marxandphilosophy.org.uk/reviewofbooks/reviews/2015/1948</w:t>
        </w:r>
      </w:hyperlink>
    </w:p>
    <w:p w14:paraId="5FB1C3F9" w14:textId="77777777" w:rsidR="00FA583A" w:rsidRPr="00CE2773" w:rsidRDefault="00FA583A" w:rsidP="00FA583A">
      <w:pPr>
        <w:pStyle w:val="NormalWeb"/>
        <w:shd w:val="clear" w:color="auto" w:fill="FFFFFF"/>
        <w:spacing w:before="0" w:beforeAutospacing="0" w:after="0" w:afterAutospacing="0"/>
        <w:rPr>
          <w:rFonts w:ascii="Book Antiqua" w:hAnsi="Book Antiqua"/>
          <w:color w:val="000000"/>
          <w:sz w:val="22"/>
          <w:szCs w:val="22"/>
        </w:rPr>
      </w:pPr>
    </w:p>
    <w:p w14:paraId="6189010C" w14:textId="77777777" w:rsidR="008F040D" w:rsidRDefault="008F040D" w:rsidP="00FA583A">
      <w:pPr>
        <w:pStyle w:val="NormalWeb"/>
        <w:shd w:val="clear" w:color="auto" w:fill="FFFFFF"/>
        <w:spacing w:before="0" w:beforeAutospacing="0" w:after="0" w:afterAutospacing="0"/>
        <w:rPr>
          <w:rStyle w:val="Hyperlink"/>
          <w:rFonts w:ascii="Book Antiqua" w:hAnsi="Book Antiqua"/>
          <w:sz w:val="22"/>
          <w:szCs w:val="22"/>
        </w:rPr>
      </w:pPr>
      <w:r>
        <w:rPr>
          <w:rFonts w:ascii="Book Antiqua" w:hAnsi="Book Antiqua"/>
          <w:color w:val="000000"/>
          <w:sz w:val="22"/>
          <w:szCs w:val="22"/>
        </w:rPr>
        <w:t>(2014) “</w:t>
      </w:r>
      <w:r w:rsidRPr="00CE2773">
        <w:rPr>
          <w:rFonts w:ascii="Book Antiqua" w:hAnsi="Book Antiqua"/>
          <w:color w:val="000000"/>
          <w:sz w:val="22"/>
          <w:szCs w:val="22"/>
        </w:rPr>
        <w:t>Inventing the Market: Smith, Hegel and political Theory</w:t>
      </w:r>
      <w:r>
        <w:rPr>
          <w:rFonts w:ascii="Book Antiqua" w:hAnsi="Book Antiqua"/>
          <w:color w:val="000000"/>
          <w:sz w:val="22"/>
          <w:szCs w:val="22"/>
        </w:rPr>
        <w:t>”</w:t>
      </w:r>
      <w:r w:rsidRPr="00CE2773">
        <w:rPr>
          <w:rFonts w:ascii="Book Antiqua" w:hAnsi="Book Antiqua"/>
          <w:color w:val="000000"/>
          <w:sz w:val="22"/>
          <w:szCs w:val="22"/>
        </w:rPr>
        <w:t xml:space="preserve"> by Lisa Herzog in Marx and Philosophy: Book Reviews </w:t>
      </w:r>
      <w:hyperlink r:id="rId6" w:history="1">
        <w:r w:rsidRPr="00AC0CE5">
          <w:rPr>
            <w:rStyle w:val="Hyperlink"/>
            <w:rFonts w:ascii="Book Antiqua" w:hAnsi="Book Antiqua"/>
            <w:sz w:val="22"/>
            <w:szCs w:val="22"/>
          </w:rPr>
          <w:t>http://marxandphilosophy.org.uk/reviewofbooks/reviews/2014/1401</w:t>
        </w:r>
      </w:hyperlink>
    </w:p>
    <w:p w14:paraId="1D263E2E" w14:textId="77777777" w:rsidR="008F040D" w:rsidRDefault="008F040D" w:rsidP="00FA583A">
      <w:pPr>
        <w:pStyle w:val="NormalWeb"/>
        <w:shd w:val="clear" w:color="auto" w:fill="FFFFFF"/>
        <w:spacing w:before="0" w:beforeAutospacing="0" w:after="0" w:afterAutospacing="0"/>
        <w:ind w:left="630" w:hanging="630"/>
        <w:rPr>
          <w:rFonts w:ascii="Book Antiqua" w:hAnsi="Book Antiqua"/>
          <w:b/>
          <w:bCs/>
          <w:color w:val="000000"/>
          <w:sz w:val="22"/>
          <w:szCs w:val="22"/>
        </w:rPr>
      </w:pPr>
    </w:p>
    <w:p w14:paraId="5FFA2165" w14:textId="54ECD7F9" w:rsidR="008F040D" w:rsidRDefault="008F040D" w:rsidP="00FA583A">
      <w:pPr>
        <w:pStyle w:val="NormalWeb"/>
        <w:shd w:val="clear" w:color="auto" w:fill="FFFFFF"/>
        <w:spacing w:before="0" w:beforeAutospacing="0" w:after="0" w:afterAutospacing="0"/>
        <w:ind w:left="630" w:hanging="630"/>
        <w:rPr>
          <w:rFonts w:ascii="Book Antiqua" w:hAnsi="Book Antiqua"/>
          <w:b/>
          <w:bCs/>
          <w:color w:val="000000"/>
          <w:sz w:val="22"/>
          <w:szCs w:val="22"/>
        </w:rPr>
      </w:pPr>
      <w:r>
        <w:rPr>
          <w:rFonts w:ascii="Book Antiqua" w:hAnsi="Book Antiqua"/>
          <w:b/>
          <w:bCs/>
          <w:color w:val="000000"/>
          <w:sz w:val="22"/>
          <w:szCs w:val="22"/>
        </w:rPr>
        <w:t>Works in Progress</w:t>
      </w:r>
    </w:p>
    <w:p w14:paraId="03FC5AEA" w14:textId="033868A0" w:rsidR="008F040D" w:rsidRDefault="008F040D" w:rsidP="00FA583A">
      <w:pPr>
        <w:pStyle w:val="NormalWeb"/>
        <w:shd w:val="clear" w:color="auto" w:fill="FFFFFF"/>
        <w:spacing w:before="0" w:beforeAutospacing="0" w:after="0" w:afterAutospacing="0"/>
        <w:rPr>
          <w:rFonts w:ascii="Book Antiqua" w:hAnsi="Book Antiqua"/>
          <w:color w:val="000000"/>
          <w:sz w:val="22"/>
          <w:szCs w:val="22"/>
        </w:rPr>
      </w:pPr>
      <w:r>
        <w:rPr>
          <w:rFonts w:ascii="Book Antiqua" w:hAnsi="Book Antiqua"/>
          <w:color w:val="000000"/>
          <w:sz w:val="22"/>
          <w:szCs w:val="22"/>
        </w:rPr>
        <w:t>“</w:t>
      </w:r>
      <w:r w:rsidRPr="005349C8">
        <w:rPr>
          <w:rFonts w:ascii="Book Antiqua" w:hAnsi="Book Antiqua"/>
          <w:color w:val="000000"/>
          <w:sz w:val="22"/>
          <w:szCs w:val="22"/>
        </w:rPr>
        <w:t>Is the Huarochirí Manuscript a Source of Indigenous Philosophy?</w:t>
      </w:r>
      <w:r>
        <w:rPr>
          <w:rFonts w:ascii="Book Antiqua" w:hAnsi="Book Antiqua"/>
          <w:color w:val="000000"/>
          <w:sz w:val="22"/>
          <w:szCs w:val="22"/>
        </w:rPr>
        <w:t xml:space="preserve"> </w:t>
      </w:r>
      <w:r w:rsidRPr="005349C8">
        <w:rPr>
          <w:rFonts w:ascii="Book Antiqua" w:hAnsi="Book Antiqua"/>
          <w:color w:val="000000"/>
          <w:sz w:val="22"/>
          <w:szCs w:val="22"/>
        </w:rPr>
        <w:t>Reconceptualizing the Idea of Philosophical Sources</w:t>
      </w:r>
      <w:r>
        <w:rPr>
          <w:rFonts w:ascii="Book Antiqua" w:hAnsi="Book Antiqua"/>
          <w:color w:val="000000"/>
          <w:sz w:val="22"/>
          <w:szCs w:val="22"/>
        </w:rPr>
        <w:t>” (Full draft)</w:t>
      </w:r>
    </w:p>
    <w:p w14:paraId="26127CA5" w14:textId="77777777" w:rsidR="008F040D" w:rsidRDefault="008F040D" w:rsidP="00FA583A">
      <w:pPr>
        <w:pStyle w:val="NormalWeb"/>
        <w:shd w:val="clear" w:color="auto" w:fill="FFFFFF"/>
        <w:spacing w:before="0" w:beforeAutospacing="0" w:after="0" w:afterAutospacing="0"/>
        <w:rPr>
          <w:rFonts w:ascii="Book Antiqua" w:hAnsi="Book Antiqua"/>
          <w:color w:val="000000"/>
          <w:sz w:val="22"/>
          <w:szCs w:val="22"/>
        </w:rPr>
      </w:pPr>
    </w:p>
    <w:p w14:paraId="1745A397" w14:textId="4D8F7E71" w:rsidR="00FA583A" w:rsidRDefault="00FA583A" w:rsidP="00FA583A">
      <w:pPr>
        <w:pStyle w:val="NormalWeb"/>
        <w:shd w:val="clear" w:color="auto" w:fill="FFFFFF"/>
        <w:spacing w:before="0" w:beforeAutospacing="0" w:after="0" w:afterAutospacing="0"/>
        <w:rPr>
          <w:rFonts w:ascii="Book Antiqua" w:hAnsi="Book Antiqua"/>
          <w:color w:val="000000"/>
          <w:sz w:val="22"/>
          <w:szCs w:val="22"/>
        </w:rPr>
      </w:pPr>
      <w:r>
        <w:rPr>
          <w:rFonts w:ascii="Book Antiqua" w:hAnsi="Book Antiqua"/>
          <w:color w:val="000000"/>
          <w:sz w:val="22"/>
          <w:szCs w:val="22"/>
        </w:rPr>
        <w:t>“Reconceptualizing the Circumstances of Global Justice: Pushing Ideal theory Beyond Redistributive Justice” (Full draft)</w:t>
      </w:r>
    </w:p>
    <w:p w14:paraId="14F2A43F" w14:textId="77777777" w:rsidR="00BF5A8C" w:rsidRDefault="00BF5A8C" w:rsidP="00FA583A">
      <w:pPr>
        <w:pStyle w:val="NormalWeb"/>
        <w:shd w:val="clear" w:color="auto" w:fill="FFFFFF"/>
        <w:spacing w:before="0" w:beforeAutospacing="0" w:after="0" w:afterAutospacing="0"/>
        <w:rPr>
          <w:rFonts w:ascii="Book Antiqua" w:hAnsi="Book Antiqua"/>
          <w:color w:val="000000"/>
          <w:sz w:val="22"/>
          <w:szCs w:val="22"/>
        </w:rPr>
      </w:pPr>
    </w:p>
    <w:p w14:paraId="19DFF915" w14:textId="43B549D9" w:rsidR="008F040D" w:rsidRDefault="008F040D" w:rsidP="00FA583A">
      <w:pPr>
        <w:pStyle w:val="NormalWeb"/>
        <w:shd w:val="clear" w:color="auto" w:fill="FFFFFF"/>
        <w:spacing w:before="0" w:beforeAutospacing="0" w:after="0" w:afterAutospacing="0"/>
        <w:rPr>
          <w:rFonts w:ascii="Book Antiqua" w:hAnsi="Book Antiqua"/>
          <w:color w:val="000000"/>
          <w:sz w:val="22"/>
          <w:szCs w:val="22"/>
        </w:rPr>
      </w:pPr>
      <w:r>
        <w:rPr>
          <w:rFonts w:ascii="Book Antiqua" w:hAnsi="Book Antiqua"/>
          <w:color w:val="000000"/>
          <w:sz w:val="22"/>
          <w:szCs w:val="22"/>
        </w:rPr>
        <w:lastRenderedPageBreak/>
        <w:t xml:space="preserve">“Kantian Metaphysics is Still Metaphysics: </w:t>
      </w:r>
      <w:r w:rsidRPr="00662263">
        <w:rPr>
          <w:rFonts w:ascii="Book Antiqua" w:hAnsi="Book Antiqua"/>
          <w:color w:val="000000"/>
          <w:sz w:val="22"/>
          <w:szCs w:val="22"/>
        </w:rPr>
        <w:t>Exclusion and Racism in Western Moral Thought</w:t>
      </w:r>
      <w:r>
        <w:rPr>
          <w:rFonts w:ascii="Book Antiqua" w:hAnsi="Book Antiqua"/>
          <w:color w:val="000000"/>
          <w:sz w:val="22"/>
          <w:szCs w:val="22"/>
        </w:rPr>
        <w:t>”</w:t>
      </w:r>
      <w:r w:rsidR="00FA583A">
        <w:rPr>
          <w:rFonts w:ascii="Book Antiqua" w:hAnsi="Book Antiqua"/>
          <w:color w:val="000000"/>
          <w:sz w:val="22"/>
          <w:szCs w:val="22"/>
        </w:rPr>
        <w:t xml:space="preserve"> (In progress</w:t>
      </w:r>
      <w:r>
        <w:rPr>
          <w:rFonts w:ascii="Book Antiqua" w:hAnsi="Book Antiqua"/>
          <w:color w:val="000000"/>
          <w:sz w:val="22"/>
          <w:szCs w:val="22"/>
        </w:rPr>
        <w:t>)</w:t>
      </w:r>
    </w:p>
    <w:p w14:paraId="4676669D" w14:textId="77777777" w:rsidR="008F040D" w:rsidRDefault="008F040D" w:rsidP="00FA583A">
      <w:pPr>
        <w:pStyle w:val="NormalWeb"/>
        <w:shd w:val="clear" w:color="auto" w:fill="FFFFFF"/>
        <w:spacing w:before="0" w:beforeAutospacing="0" w:after="0" w:afterAutospacing="0"/>
        <w:rPr>
          <w:rFonts w:ascii="Book Antiqua" w:hAnsi="Book Antiqua"/>
          <w:color w:val="000000"/>
          <w:sz w:val="22"/>
          <w:szCs w:val="22"/>
        </w:rPr>
      </w:pPr>
    </w:p>
    <w:p w14:paraId="40BA6550" w14:textId="771D7550" w:rsidR="008F040D" w:rsidRDefault="008F040D" w:rsidP="00FA583A">
      <w:pPr>
        <w:pStyle w:val="NormalWeb"/>
        <w:shd w:val="clear" w:color="auto" w:fill="FFFFFF"/>
        <w:spacing w:before="0" w:beforeAutospacing="0" w:after="0" w:afterAutospacing="0"/>
        <w:rPr>
          <w:rFonts w:ascii="Book Antiqua" w:hAnsi="Book Antiqua"/>
          <w:color w:val="000000"/>
          <w:sz w:val="22"/>
          <w:szCs w:val="22"/>
        </w:rPr>
      </w:pPr>
      <w:r>
        <w:rPr>
          <w:rFonts w:ascii="Book Antiqua" w:hAnsi="Book Antiqua"/>
          <w:color w:val="000000"/>
          <w:sz w:val="22"/>
          <w:szCs w:val="22"/>
        </w:rPr>
        <w:t>“From Human Dignity to the Dignity of Being: Indigenous Views and the Reshaping of Global Justice ”</w:t>
      </w:r>
      <w:r w:rsidR="00FA583A">
        <w:rPr>
          <w:rFonts w:ascii="Book Antiqua" w:hAnsi="Book Antiqua"/>
          <w:color w:val="000000"/>
          <w:sz w:val="22"/>
          <w:szCs w:val="22"/>
        </w:rPr>
        <w:t xml:space="preserve"> (In progress)</w:t>
      </w:r>
    </w:p>
    <w:p w14:paraId="24726B03" w14:textId="77777777" w:rsidR="00C224A2" w:rsidRDefault="00C224A2" w:rsidP="002C631D">
      <w:pPr>
        <w:pStyle w:val="NormalWeb"/>
        <w:shd w:val="clear" w:color="auto" w:fill="FFFFFF"/>
        <w:rPr>
          <w:rFonts w:ascii="Book Antiqua" w:hAnsi="Book Antiqua"/>
          <w:b/>
          <w:bCs/>
          <w:color w:val="000000"/>
          <w:sz w:val="22"/>
          <w:szCs w:val="22"/>
        </w:rPr>
      </w:pPr>
    </w:p>
    <w:p w14:paraId="24B03F47" w14:textId="623B9FE8" w:rsidR="002C631D" w:rsidRPr="002C631D" w:rsidRDefault="002C631D" w:rsidP="002C631D">
      <w:pPr>
        <w:pStyle w:val="NormalWeb"/>
        <w:shd w:val="clear" w:color="auto" w:fill="FFFFFF"/>
        <w:rPr>
          <w:rFonts w:ascii="Book Antiqua" w:hAnsi="Book Antiqua"/>
          <w:b/>
          <w:bCs/>
          <w:color w:val="000000"/>
          <w:sz w:val="22"/>
          <w:szCs w:val="22"/>
        </w:rPr>
      </w:pPr>
      <w:r w:rsidRPr="002C631D">
        <w:rPr>
          <w:rFonts w:ascii="Book Antiqua" w:hAnsi="Book Antiqua"/>
          <w:b/>
          <w:bCs/>
          <w:color w:val="000000"/>
          <w:sz w:val="22"/>
          <w:szCs w:val="22"/>
        </w:rPr>
        <w:t>PUBLIC PHILOSOPHY/ OPINION COLUMNS/INTERVIEWS</w:t>
      </w:r>
    </w:p>
    <w:p w14:paraId="187853F9" w14:textId="5133C9EB" w:rsidR="002C631D" w:rsidRPr="002C631D" w:rsidRDefault="002C631D" w:rsidP="002C631D">
      <w:pPr>
        <w:pStyle w:val="NormalWeb"/>
        <w:shd w:val="clear" w:color="auto" w:fill="FFFFFF"/>
        <w:rPr>
          <w:rFonts w:ascii="Book Antiqua" w:hAnsi="Book Antiqua"/>
          <w:color w:val="000000"/>
          <w:sz w:val="22"/>
          <w:szCs w:val="22"/>
        </w:rPr>
      </w:pPr>
      <w:r w:rsidRPr="002C631D">
        <w:rPr>
          <w:rFonts w:ascii="Book Antiqua" w:hAnsi="Book Antiqua"/>
          <w:color w:val="000000"/>
          <w:sz w:val="22"/>
          <w:szCs w:val="22"/>
        </w:rPr>
        <w:t>Interview with Bill Kelly to discuss pharma companies deals in Peru and confidentiality clauses that could cause harm to global south countries. In Global News Radio Canada</w:t>
      </w:r>
      <w:r>
        <w:rPr>
          <w:rFonts w:ascii="Book Antiqua" w:hAnsi="Book Antiqua"/>
          <w:color w:val="000000"/>
          <w:sz w:val="22"/>
          <w:szCs w:val="22"/>
        </w:rPr>
        <w:t>. (19-03-</w:t>
      </w:r>
      <w:r w:rsidRPr="002C631D">
        <w:rPr>
          <w:rFonts w:ascii="Book Antiqua" w:hAnsi="Book Antiqua"/>
          <w:color w:val="000000"/>
          <w:sz w:val="22"/>
          <w:szCs w:val="22"/>
        </w:rPr>
        <w:t>2021</w:t>
      </w:r>
      <w:r>
        <w:rPr>
          <w:rFonts w:ascii="Book Antiqua" w:hAnsi="Book Antiqua"/>
          <w:color w:val="000000"/>
          <w:sz w:val="22"/>
          <w:szCs w:val="22"/>
        </w:rPr>
        <w:t xml:space="preserve">) </w:t>
      </w:r>
      <w:hyperlink r:id="rId7" w:history="1">
        <w:r w:rsidRPr="005C14F2">
          <w:rPr>
            <w:rStyle w:val="Hyperlink"/>
            <w:rFonts w:ascii="Book Antiqua" w:hAnsi="Book Antiqua"/>
            <w:sz w:val="22"/>
            <w:szCs w:val="22"/>
          </w:rPr>
          <w:t>https://omny.fm/shows/bill-kelly-show/peru-s-covid-19-vaccine-scandal-shows-the-shady-de</w:t>
        </w:r>
      </w:hyperlink>
      <w:r>
        <w:rPr>
          <w:rFonts w:ascii="Book Antiqua" w:hAnsi="Book Antiqua"/>
          <w:color w:val="000000"/>
          <w:sz w:val="22"/>
          <w:szCs w:val="22"/>
        </w:rPr>
        <w:t xml:space="preserve"> </w:t>
      </w:r>
    </w:p>
    <w:p w14:paraId="63CB5AB2" w14:textId="09C5C7CF" w:rsidR="002C631D" w:rsidRPr="002C631D" w:rsidRDefault="002C631D" w:rsidP="002C631D">
      <w:pPr>
        <w:pStyle w:val="NormalWeb"/>
        <w:shd w:val="clear" w:color="auto" w:fill="FFFFFF"/>
        <w:rPr>
          <w:rFonts w:ascii="Book Antiqua" w:hAnsi="Book Antiqua"/>
          <w:color w:val="000000"/>
          <w:sz w:val="22"/>
          <w:szCs w:val="22"/>
        </w:rPr>
      </w:pPr>
      <w:r w:rsidRPr="002C631D">
        <w:rPr>
          <w:rFonts w:ascii="Book Antiqua" w:hAnsi="Book Antiqua"/>
          <w:color w:val="000000"/>
          <w:sz w:val="22"/>
          <w:szCs w:val="22"/>
        </w:rPr>
        <w:t xml:space="preserve"> “Peru’s COVID-19 vaccine scandal shows the shady deals made with pharma companies” Column in The Conversation (co-written with Denisse Rodriguez and Leanne Woodward, discusses corruption in the Covid19 vaccination process and the bioethical challenges that it raises</w:t>
      </w:r>
      <w:r>
        <w:rPr>
          <w:rFonts w:ascii="Book Antiqua" w:hAnsi="Book Antiqua"/>
          <w:color w:val="000000"/>
          <w:sz w:val="22"/>
          <w:szCs w:val="22"/>
        </w:rPr>
        <w:t>. (17-03-</w:t>
      </w:r>
      <w:r w:rsidRPr="002C631D">
        <w:rPr>
          <w:rFonts w:ascii="Book Antiqua" w:hAnsi="Book Antiqua"/>
          <w:color w:val="000000"/>
          <w:sz w:val="22"/>
          <w:szCs w:val="22"/>
        </w:rPr>
        <w:t>2021</w:t>
      </w:r>
      <w:r>
        <w:rPr>
          <w:rFonts w:ascii="Book Antiqua" w:hAnsi="Book Antiqua"/>
          <w:color w:val="000000"/>
          <w:sz w:val="22"/>
          <w:szCs w:val="22"/>
        </w:rPr>
        <w:t xml:space="preserve">) </w:t>
      </w:r>
      <w:hyperlink r:id="rId8" w:history="1">
        <w:r w:rsidRPr="005C14F2">
          <w:rPr>
            <w:rStyle w:val="Hyperlink"/>
            <w:rFonts w:ascii="Book Antiqua" w:hAnsi="Book Antiqua"/>
            <w:sz w:val="22"/>
            <w:szCs w:val="22"/>
          </w:rPr>
          <w:t>https://theconversation.com/perus-covid-19-vaccine-scandal-shows-the-shady-deals-made-with-pharma-companies-155623</w:t>
        </w:r>
      </w:hyperlink>
      <w:r>
        <w:rPr>
          <w:rFonts w:ascii="Book Antiqua" w:hAnsi="Book Antiqua"/>
          <w:color w:val="000000"/>
          <w:sz w:val="22"/>
          <w:szCs w:val="22"/>
        </w:rPr>
        <w:t xml:space="preserve"> </w:t>
      </w:r>
    </w:p>
    <w:p w14:paraId="78CEDAC8" w14:textId="1B5820D6" w:rsidR="002C631D" w:rsidRPr="002C631D" w:rsidRDefault="002C631D" w:rsidP="002C631D">
      <w:pPr>
        <w:pStyle w:val="NormalWeb"/>
        <w:shd w:val="clear" w:color="auto" w:fill="FFFFFF"/>
        <w:rPr>
          <w:rFonts w:ascii="Book Antiqua" w:hAnsi="Book Antiqua"/>
          <w:color w:val="000000"/>
          <w:sz w:val="22"/>
          <w:szCs w:val="22"/>
        </w:rPr>
      </w:pPr>
      <w:r w:rsidRPr="002C631D">
        <w:rPr>
          <w:rFonts w:ascii="Book Antiqua" w:hAnsi="Book Antiqua"/>
          <w:color w:val="000000"/>
          <w:sz w:val="22"/>
          <w:szCs w:val="22"/>
        </w:rPr>
        <w:t xml:space="preserve"> “Democracy is under siege in both the United States and Peru,” The Conversation (co-written with Denisse Rodriguez, discusses the use of the law to undermine democracy in the world) </w:t>
      </w:r>
      <w:r>
        <w:rPr>
          <w:rFonts w:ascii="Book Antiqua" w:hAnsi="Book Antiqua"/>
          <w:color w:val="000000"/>
          <w:sz w:val="22"/>
          <w:szCs w:val="22"/>
        </w:rPr>
        <w:t>(03-12-</w:t>
      </w:r>
      <w:r w:rsidRPr="002C631D">
        <w:rPr>
          <w:rFonts w:ascii="Book Antiqua" w:hAnsi="Book Antiqua"/>
          <w:color w:val="000000"/>
          <w:sz w:val="22"/>
          <w:szCs w:val="22"/>
        </w:rPr>
        <w:t>2020</w:t>
      </w:r>
      <w:r>
        <w:rPr>
          <w:rFonts w:ascii="Book Antiqua" w:hAnsi="Book Antiqua"/>
          <w:color w:val="000000"/>
          <w:sz w:val="22"/>
          <w:szCs w:val="22"/>
        </w:rPr>
        <w:t>)</w:t>
      </w:r>
      <w:r w:rsidRPr="002C631D">
        <w:rPr>
          <w:rFonts w:ascii="Book Antiqua" w:hAnsi="Book Antiqua"/>
          <w:color w:val="000000"/>
          <w:sz w:val="22"/>
          <w:szCs w:val="22"/>
        </w:rPr>
        <w:t xml:space="preserve"> </w:t>
      </w:r>
      <w:hyperlink r:id="rId9" w:history="1">
        <w:r w:rsidRPr="005C14F2">
          <w:rPr>
            <w:rStyle w:val="Hyperlink"/>
            <w:rFonts w:ascii="Book Antiqua" w:hAnsi="Book Antiqua"/>
            <w:sz w:val="22"/>
            <w:szCs w:val="22"/>
          </w:rPr>
          <w:t>https://theconversation.com/democracy-is-under-siege-in-both-the-united-states-and-peru-150111</w:t>
        </w:r>
      </w:hyperlink>
      <w:r>
        <w:rPr>
          <w:rFonts w:ascii="Book Antiqua" w:hAnsi="Book Antiqua"/>
          <w:color w:val="000000"/>
          <w:sz w:val="22"/>
          <w:szCs w:val="22"/>
        </w:rPr>
        <w:t xml:space="preserve"> </w:t>
      </w:r>
    </w:p>
    <w:p w14:paraId="113A3427" w14:textId="6C61D3EA" w:rsidR="002C631D" w:rsidRPr="002C631D" w:rsidRDefault="002C631D" w:rsidP="002C631D">
      <w:pPr>
        <w:pStyle w:val="NormalWeb"/>
        <w:shd w:val="clear" w:color="auto" w:fill="FFFFFF"/>
        <w:rPr>
          <w:rFonts w:ascii="Book Antiqua" w:hAnsi="Book Antiqua"/>
          <w:color w:val="000000"/>
          <w:sz w:val="22"/>
          <w:szCs w:val="22"/>
        </w:rPr>
      </w:pPr>
      <w:r w:rsidRPr="002C631D">
        <w:rPr>
          <w:rFonts w:ascii="Book Antiqua" w:hAnsi="Book Antiqua"/>
          <w:color w:val="000000"/>
          <w:sz w:val="22"/>
          <w:szCs w:val="22"/>
        </w:rPr>
        <w:t xml:space="preserve"> “</w:t>
      </w:r>
      <w:proofErr w:type="spellStart"/>
      <w:r w:rsidRPr="002C631D">
        <w:rPr>
          <w:rFonts w:ascii="Book Antiqua" w:hAnsi="Book Antiqua"/>
          <w:color w:val="000000"/>
          <w:sz w:val="22"/>
          <w:szCs w:val="22"/>
        </w:rPr>
        <w:t>Construir</w:t>
      </w:r>
      <w:proofErr w:type="spellEnd"/>
      <w:r w:rsidRPr="002C631D">
        <w:rPr>
          <w:rFonts w:ascii="Book Antiqua" w:hAnsi="Book Antiqua"/>
          <w:color w:val="000000"/>
          <w:sz w:val="22"/>
          <w:szCs w:val="22"/>
        </w:rPr>
        <w:t xml:space="preserve"> la </w:t>
      </w:r>
      <w:proofErr w:type="spellStart"/>
      <w:r w:rsidRPr="002C631D">
        <w:rPr>
          <w:rFonts w:ascii="Book Antiqua" w:hAnsi="Book Antiqua"/>
          <w:color w:val="000000"/>
          <w:sz w:val="22"/>
          <w:szCs w:val="22"/>
        </w:rPr>
        <w:t>Constitución</w:t>
      </w:r>
      <w:proofErr w:type="spellEnd"/>
      <w:r w:rsidRPr="002C631D">
        <w:rPr>
          <w:rFonts w:ascii="Book Antiqua" w:hAnsi="Book Antiqua"/>
          <w:color w:val="000000"/>
          <w:sz w:val="22"/>
          <w:szCs w:val="22"/>
        </w:rPr>
        <w:t>,” El Comercio Peru (Discusses issues of Constitutional amendments in Peru) (</w:t>
      </w:r>
      <w:r>
        <w:rPr>
          <w:rFonts w:ascii="Book Antiqua" w:hAnsi="Book Antiqua"/>
          <w:color w:val="000000"/>
          <w:sz w:val="22"/>
          <w:szCs w:val="22"/>
        </w:rPr>
        <w:t>19-11-</w:t>
      </w:r>
      <w:r w:rsidRPr="002C631D">
        <w:rPr>
          <w:rFonts w:ascii="Book Antiqua" w:hAnsi="Book Antiqua"/>
          <w:color w:val="000000"/>
          <w:sz w:val="22"/>
          <w:szCs w:val="22"/>
        </w:rPr>
        <w:t>2020</w:t>
      </w:r>
      <w:r>
        <w:rPr>
          <w:rFonts w:ascii="Book Antiqua" w:hAnsi="Book Antiqua"/>
          <w:color w:val="000000"/>
          <w:sz w:val="22"/>
          <w:szCs w:val="22"/>
        </w:rPr>
        <w:t xml:space="preserve">) </w:t>
      </w:r>
      <w:hyperlink r:id="rId10" w:history="1">
        <w:r w:rsidRPr="005C14F2">
          <w:rPr>
            <w:rStyle w:val="Hyperlink"/>
            <w:rFonts w:ascii="Book Antiqua" w:hAnsi="Book Antiqua"/>
            <w:sz w:val="22"/>
            <w:szCs w:val="22"/>
          </w:rPr>
          <w:t>https://elcomercio.pe/opinion/colaboradores/construir-la-constitucion-por-jorge-sanchez-perez-noticia/</w:t>
        </w:r>
      </w:hyperlink>
      <w:r>
        <w:rPr>
          <w:rFonts w:ascii="Book Antiqua" w:hAnsi="Book Antiqua"/>
          <w:color w:val="000000"/>
          <w:sz w:val="22"/>
          <w:szCs w:val="22"/>
        </w:rPr>
        <w:t xml:space="preserve"> </w:t>
      </w:r>
    </w:p>
    <w:p w14:paraId="0563C1BC" w14:textId="38980AE8" w:rsidR="002C631D" w:rsidRPr="00906A11" w:rsidRDefault="002C631D" w:rsidP="002C631D">
      <w:pPr>
        <w:pStyle w:val="NormalWeb"/>
        <w:shd w:val="clear" w:color="auto" w:fill="FFFFFF"/>
        <w:rPr>
          <w:rFonts w:ascii="Book Antiqua" w:hAnsi="Book Antiqua"/>
          <w:color w:val="000000"/>
          <w:sz w:val="22"/>
          <w:szCs w:val="22"/>
          <w:lang w:val="es-PE"/>
        </w:rPr>
      </w:pPr>
      <w:r w:rsidRPr="00BF5A8C">
        <w:rPr>
          <w:rFonts w:ascii="Book Antiqua" w:hAnsi="Book Antiqua"/>
          <w:color w:val="000000"/>
          <w:sz w:val="22"/>
          <w:szCs w:val="22"/>
        </w:rPr>
        <w:t xml:space="preserve"> </w:t>
      </w:r>
      <w:r w:rsidRPr="00906A11">
        <w:rPr>
          <w:rFonts w:ascii="Book Antiqua" w:hAnsi="Book Antiqua"/>
          <w:color w:val="000000"/>
          <w:sz w:val="22"/>
          <w:szCs w:val="22"/>
          <w:lang w:val="es-PE"/>
        </w:rPr>
        <w:t>“’Negrita’ y la reescritura de la historia,” El Comercio Peru (</w:t>
      </w:r>
      <w:proofErr w:type="spellStart"/>
      <w:r w:rsidRPr="00906A11">
        <w:rPr>
          <w:rFonts w:ascii="Book Antiqua" w:hAnsi="Book Antiqua"/>
          <w:color w:val="000000"/>
          <w:sz w:val="22"/>
          <w:szCs w:val="22"/>
          <w:lang w:val="es-PE"/>
        </w:rPr>
        <w:t>Discusses</w:t>
      </w:r>
      <w:proofErr w:type="spellEnd"/>
      <w:r w:rsidRPr="00906A11">
        <w:rPr>
          <w:rFonts w:ascii="Book Antiqua" w:hAnsi="Book Antiqua"/>
          <w:color w:val="000000"/>
          <w:sz w:val="22"/>
          <w:szCs w:val="22"/>
          <w:lang w:val="es-PE"/>
        </w:rPr>
        <w:t xml:space="preserve"> </w:t>
      </w:r>
      <w:proofErr w:type="spellStart"/>
      <w:r w:rsidRPr="00906A11">
        <w:rPr>
          <w:rFonts w:ascii="Book Antiqua" w:hAnsi="Book Antiqua"/>
          <w:color w:val="000000"/>
          <w:sz w:val="22"/>
          <w:szCs w:val="22"/>
          <w:lang w:val="es-PE"/>
        </w:rPr>
        <w:t>issues</w:t>
      </w:r>
      <w:proofErr w:type="spellEnd"/>
      <w:r w:rsidRPr="00906A11">
        <w:rPr>
          <w:rFonts w:ascii="Book Antiqua" w:hAnsi="Book Antiqua"/>
          <w:color w:val="000000"/>
          <w:sz w:val="22"/>
          <w:szCs w:val="22"/>
          <w:lang w:val="es-PE"/>
        </w:rPr>
        <w:t xml:space="preserve"> </w:t>
      </w:r>
      <w:proofErr w:type="spellStart"/>
      <w:r w:rsidRPr="00906A11">
        <w:rPr>
          <w:rFonts w:ascii="Book Antiqua" w:hAnsi="Book Antiqua"/>
          <w:color w:val="000000"/>
          <w:sz w:val="22"/>
          <w:szCs w:val="22"/>
          <w:lang w:val="es-PE"/>
        </w:rPr>
        <w:t>of</w:t>
      </w:r>
      <w:proofErr w:type="spellEnd"/>
      <w:r w:rsidRPr="00906A11">
        <w:rPr>
          <w:rFonts w:ascii="Book Antiqua" w:hAnsi="Book Antiqua"/>
          <w:color w:val="000000"/>
          <w:sz w:val="22"/>
          <w:szCs w:val="22"/>
          <w:lang w:val="es-PE"/>
        </w:rPr>
        <w:t xml:space="preserve"> </w:t>
      </w:r>
      <w:proofErr w:type="spellStart"/>
      <w:r w:rsidRPr="00906A11">
        <w:rPr>
          <w:rFonts w:ascii="Book Antiqua" w:hAnsi="Book Antiqua"/>
          <w:color w:val="000000"/>
          <w:sz w:val="22"/>
          <w:szCs w:val="22"/>
          <w:lang w:val="es-PE"/>
        </w:rPr>
        <w:t>racism</w:t>
      </w:r>
      <w:proofErr w:type="spellEnd"/>
      <w:r w:rsidRPr="00906A11">
        <w:rPr>
          <w:rFonts w:ascii="Book Antiqua" w:hAnsi="Book Antiqua"/>
          <w:color w:val="000000"/>
          <w:sz w:val="22"/>
          <w:szCs w:val="22"/>
          <w:lang w:val="es-PE"/>
        </w:rPr>
        <w:t xml:space="preserve"> in Peru)</w:t>
      </w:r>
      <w:r w:rsidR="00906A11" w:rsidRPr="00906A11">
        <w:rPr>
          <w:rFonts w:ascii="Book Antiqua" w:hAnsi="Book Antiqua"/>
          <w:color w:val="000000"/>
          <w:sz w:val="22"/>
          <w:szCs w:val="22"/>
          <w:lang w:val="es-PE"/>
        </w:rPr>
        <w:t xml:space="preserve"> (</w:t>
      </w:r>
      <w:r w:rsidR="00906A11">
        <w:rPr>
          <w:rFonts w:ascii="Book Antiqua" w:hAnsi="Book Antiqua"/>
          <w:color w:val="000000"/>
          <w:sz w:val="22"/>
          <w:szCs w:val="22"/>
          <w:lang w:val="es-PE"/>
        </w:rPr>
        <w:t>25-06-</w:t>
      </w:r>
      <w:r w:rsidR="00906A11" w:rsidRPr="00906A11">
        <w:rPr>
          <w:rFonts w:ascii="Book Antiqua" w:hAnsi="Book Antiqua"/>
          <w:color w:val="000000"/>
          <w:sz w:val="22"/>
          <w:szCs w:val="22"/>
          <w:lang w:val="es-PE"/>
        </w:rPr>
        <w:t>2020)</w:t>
      </w:r>
      <w:r w:rsidRPr="00906A11">
        <w:rPr>
          <w:rFonts w:ascii="Book Antiqua" w:hAnsi="Book Antiqua"/>
          <w:color w:val="000000"/>
          <w:sz w:val="22"/>
          <w:szCs w:val="22"/>
          <w:lang w:val="es-PE"/>
        </w:rPr>
        <w:t xml:space="preserve"> </w:t>
      </w:r>
      <w:r w:rsidR="00A2362A">
        <w:fldChar w:fldCharType="begin"/>
      </w:r>
      <w:r w:rsidR="00A2362A" w:rsidRPr="00A2362A">
        <w:rPr>
          <w:lang w:val="es-PE"/>
        </w:rPr>
        <w:instrText xml:space="preserve"> HYPERLINK "https://elcomercio.pe/opi</w:instrText>
      </w:r>
      <w:r w:rsidR="00A2362A" w:rsidRPr="00A2362A">
        <w:rPr>
          <w:lang w:val="es-PE"/>
        </w:rPr>
        <w:instrText xml:space="preserve">nion/colaboradores/negrita-y-la-reescritura-de-la-historia-por-jorge-sanchez-perez-noticia/" </w:instrText>
      </w:r>
      <w:r w:rsidR="00A2362A">
        <w:fldChar w:fldCharType="separate"/>
      </w:r>
      <w:r w:rsidR="00906A11" w:rsidRPr="005C14F2">
        <w:rPr>
          <w:rStyle w:val="Hyperlink"/>
          <w:rFonts w:ascii="Book Antiqua" w:hAnsi="Book Antiqua"/>
          <w:sz w:val="22"/>
          <w:szCs w:val="22"/>
          <w:lang w:val="es-PE"/>
        </w:rPr>
        <w:t>https://elcomercio.pe/opinion/colaboradores/negrita-y-la-reescritura-de-la-historia-por-jorge-sanchez-perez-noticia/</w:t>
      </w:r>
      <w:r w:rsidR="00A2362A">
        <w:rPr>
          <w:rStyle w:val="Hyperlink"/>
          <w:rFonts w:ascii="Book Antiqua" w:hAnsi="Book Antiqua"/>
          <w:sz w:val="22"/>
          <w:szCs w:val="22"/>
          <w:lang w:val="es-PE"/>
        </w:rPr>
        <w:fldChar w:fldCharType="end"/>
      </w:r>
      <w:r w:rsidR="00906A11">
        <w:rPr>
          <w:rFonts w:ascii="Book Antiqua" w:hAnsi="Book Antiqua"/>
          <w:color w:val="000000"/>
          <w:sz w:val="22"/>
          <w:szCs w:val="22"/>
          <w:lang w:val="es-PE"/>
        </w:rPr>
        <w:t xml:space="preserve"> </w:t>
      </w:r>
    </w:p>
    <w:p w14:paraId="332D0C3F" w14:textId="77777777" w:rsidR="00C224A2" w:rsidRPr="00BF5A8C" w:rsidRDefault="00C224A2" w:rsidP="002C631D">
      <w:pPr>
        <w:pStyle w:val="NormalWeb"/>
        <w:shd w:val="clear" w:color="auto" w:fill="FFFFFF"/>
        <w:rPr>
          <w:rFonts w:ascii="Book Antiqua" w:hAnsi="Book Antiqua"/>
          <w:b/>
          <w:bCs/>
          <w:color w:val="000000"/>
          <w:sz w:val="22"/>
          <w:szCs w:val="22"/>
          <w:lang w:val="es-PE"/>
        </w:rPr>
      </w:pPr>
    </w:p>
    <w:p w14:paraId="5F0BF009" w14:textId="60AEF655" w:rsidR="002C631D" w:rsidRPr="00BF5A8C" w:rsidRDefault="00906A11" w:rsidP="002C631D">
      <w:pPr>
        <w:pStyle w:val="NormalWeb"/>
        <w:shd w:val="clear" w:color="auto" w:fill="FFFFFF"/>
        <w:rPr>
          <w:rFonts w:ascii="Book Antiqua" w:hAnsi="Book Antiqua"/>
          <w:b/>
          <w:bCs/>
          <w:color w:val="000000"/>
          <w:sz w:val="22"/>
          <w:szCs w:val="22"/>
          <w:lang w:val="es-PE"/>
        </w:rPr>
      </w:pPr>
      <w:r w:rsidRPr="00BF5A8C">
        <w:rPr>
          <w:rFonts w:ascii="Book Antiqua" w:hAnsi="Book Antiqua"/>
          <w:b/>
          <w:bCs/>
          <w:color w:val="000000"/>
          <w:sz w:val="22"/>
          <w:szCs w:val="22"/>
          <w:lang w:val="es-PE"/>
        </w:rPr>
        <w:t>POLICY PAPERS AND RELATED ACTIVITIES</w:t>
      </w:r>
    </w:p>
    <w:p w14:paraId="68045F96" w14:textId="78E4F6F0" w:rsidR="002C631D" w:rsidRPr="002C631D" w:rsidRDefault="00906A11" w:rsidP="002C631D">
      <w:pPr>
        <w:pStyle w:val="NormalWeb"/>
        <w:shd w:val="clear" w:color="auto" w:fill="FFFFFF"/>
        <w:rPr>
          <w:rFonts w:ascii="Book Antiqua" w:hAnsi="Book Antiqua"/>
          <w:color w:val="000000"/>
          <w:sz w:val="22"/>
          <w:szCs w:val="22"/>
        </w:rPr>
      </w:pPr>
      <w:r w:rsidRPr="00906A11">
        <w:rPr>
          <w:rFonts w:ascii="Book Antiqua" w:hAnsi="Book Antiqua"/>
          <w:color w:val="000000"/>
          <w:sz w:val="22"/>
          <w:szCs w:val="22"/>
          <w:lang w:val="es-PE"/>
        </w:rPr>
        <w:t>“</w:t>
      </w:r>
      <w:proofErr w:type="spellStart"/>
      <w:r w:rsidRPr="00906A11">
        <w:rPr>
          <w:rFonts w:ascii="Book Antiqua" w:hAnsi="Book Antiqua"/>
          <w:color w:val="000000"/>
          <w:sz w:val="22"/>
          <w:szCs w:val="22"/>
          <w:lang w:val="es-PE"/>
        </w:rPr>
        <w:t>Analísis</w:t>
      </w:r>
      <w:proofErr w:type="spellEnd"/>
      <w:r w:rsidRPr="00906A11">
        <w:rPr>
          <w:rFonts w:ascii="Book Antiqua" w:hAnsi="Book Antiqua"/>
          <w:color w:val="000000"/>
          <w:sz w:val="22"/>
          <w:szCs w:val="22"/>
          <w:lang w:val="es-PE"/>
        </w:rPr>
        <w:t xml:space="preserve"> del Proyecto de la Ley Marco para la Promoción y Protección de los Derechos de las y los </w:t>
      </w:r>
      <w:r w:rsidR="00A723C7" w:rsidRPr="00906A11">
        <w:rPr>
          <w:rFonts w:ascii="Book Antiqua" w:hAnsi="Book Antiqua"/>
          <w:color w:val="000000"/>
          <w:sz w:val="22"/>
          <w:szCs w:val="22"/>
          <w:lang w:val="es-PE"/>
        </w:rPr>
        <w:t>Afroperuano</w:t>
      </w:r>
      <w:r w:rsidR="00A723C7">
        <w:rPr>
          <w:rFonts w:ascii="Book Antiqua" w:hAnsi="Book Antiqua"/>
          <w:color w:val="000000"/>
          <w:sz w:val="22"/>
          <w:szCs w:val="22"/>
          <w:lang w:val="es-PE"/>
        </w:rPr>
        <w:t>s”</w:t>
      </w:r>
      <w:r w:rsidR="002C631D" w:rsidRPr="00906A11">
        <w:rPr>
          <w:rFonts w:ascii="Book Antiqua" w:hAnsi="Book Antiqua"/>
          <w:color w:val="000000"/>
          <w:sz w:val="22"/>
          <w:szCs w:val="22"/>
          <w:lang w:val="es-PE"/>
        </w:rPr>
        <w:t xml:space="preserve"> </w:t>
      </w:r>
      <w:proofErr w:type="spellStart"/>
      <w:r w:rsidR="002C631D" w:rsidRPr="00A723C7">
        <w:rPr>
          <w:rFonts w:ascii="Book Antiqua" w:hAnsi="Book Antiqua"/>
          <w:color w:val="000000"/>
          <w:sz w:val="22"/>
          <w:szCs w:val="22"/>
          <w:lang w:val="es-PE"/>
        </w:rPr>
        <w:t>Performed</w:t>
      </w:r>
      <w:proofErr w:type="spellEnd"/>
      <w:r w:rsidR="002C631D" w:rsidRPr="00A723C7">
        <w:rPr>
          <w:rFonts w:ascii="Book Antiqua" w:hAnsi="Book Antiqua"/>
          <w:color w:val="000000"/>
          <w:sz w:val="22"/>
          <w:szCs w:val="22"/>
          <w:lang w:val="es-PE"/>
        </w:rPr>
        <w:t xml:space="preserve"> </w:t>
      </w:r>
      <w:proofErr w:type="spellStart"/>
      <w:r w:rsidR="002C631D" w:rsidRPr="00A723C7">
        <w:rPr>
          <w:rFonts w:ascii="Book Antiqua" w:hAnsi="Book Antiqua"/>
          <w:color w:val="000000"/>
          <w:sz w:val="22"/>
          <w:szCs w:val="22"/>
          <w:lang w:val="es-PE"/>
        </w:rPr>
        <w:t>under</w:t>
      </w:r>
      <w:proofErr w:type="spellEnd"/>
      <w:r w:rsidR="002C631D" w:rsidRPr="00A723C7">
        <w:rPr>
          <w:rFonts w:ascii="Book Antiqua" w:hAnsi="Book Antiqua"/>
          <w:color w:val="000000"/>
          <w:sz w:val="22"/>
          <w:szCs w:val="22"/>
          <w:lang w:val="es-PE"/>
        </w:rPr>
        <w:t xml:space="preserve"> </w:t>
      </w:r>
      <w:proofErr w:type="spellStart"/>
      <w:r w:rsidR="002C631D" w:rsidRPr="00A723C7">
        <w:rPr>
          <w:rFonts w:ascii="Book Antiqua" w:hAnsi="Book Antiqua"/>
          <w:color w:val="000000"/>
          <w:sz w:val="22"/>
          <w:szCs w:val="22"/>
          <w:lang w:val="es-PE"/>
        </w:rPr>
        <w:t>the</w:t>
      </w:r>
      <w:proofErr w:type="spellEnd"/>
      <w:r w:rsidR="002C631D" w:rsidRPr="00A723C7">
        <w:rPr>
          <w:rFonts w:ascii="Book Antiqua" w:hAnsi="Book Antiqua"/>
          <w:color w:val="000000"/>
          <w:sz w:val="22"/>
          <w:szCs w:val="22"/>
          <w:lang w:val="es-PE"/>
        </w:rPr>
        <w:t xml:space="preserve"> </w:t>
      </w:r>
      <w:proofErr w:type="spellStart"/>
      <w:r w:rsidR="002C631D" w:rsidRPr="00A723C7">
        <w:rPr>
          <w:rFonts w:ascii="Book Antiqua" w:hAnsi="Book Antiqua"/>
          <w:color w:val="000000"/>
          <w:sz w:val="22"/>
          <w:szCs w:val="22"/>
          <w:lang w:val="es-PE"/>
        </w:rPr>
        <w:t>request</w:t>
      </w:r>
      <w:proofErr w:type="spellEnd"/>
      <w:r w:rsidR="002C631D" w:rsidRPr="00A723C7">
        <w:rPr>
          <w:rFonts w:ascii="Book Antiqua" w:hAnsi="Book Antiqua"/>
          <w:color w:val="000000"/>
          <w:sz w:val="22"/>
          <w:szCs w:val="22"/>
          <w:lang w:val="es-PE"/>
        </w:rPr>
        <w:t xml:space="preserve"> </w:t>
      </w:r>
      <w:proofErr w:type="spellStart"/>
      <w:r w:rsidR="002C631D" w:rsidRPr="00A723C7">
        <w:rPr>
          <w:rFonts w:ascii="Book Antiqua" w:hAnsi="Book Antiqua"/>
          <w:color w:val="000000"/>
          <w:sz w:val="22"/>
          <w:szCs w:val="22"/>
          <w:lang w:val="es-PE"/>
        </w:rPr>
        <w:t>of</w:t>
      </w:r>
      <w:proofErr w:type="spellEnd"/>
      <w:r w:rsidR="002C631D" w:rsidRPr="00A723C7">
        <w:rPr>
          <w:rFonts w:ascii="Book Antiqua" w:hAnsi="Book Antiqua"/>
          <w:color w:val="000000"/>
          <w:sz w:val="22"/>
          <w:szCs w:val="22"/>
          <w:lang w:val="es-PE"/>
        </w:rPr>
        <w:t xml:space="preserve"> </w:t>
      </w:r>
      <w:proofErr w:type="spellStart"/>
      <w:r w:rsidR="002C631D" w:rsidRPr="00A723C7">
        <w:rPr>
          <w:rFonts w:ascii="Book Antiqua" w:hAnsi="Book Antiqua"/>
          <w:color w:val="000000"/>
          <w:sz w:val="22"/>
          <w:szCs w:val="22"/>
          <w:lang w:val="es-PE"/>
        </w:rPr>
        <w:t>Special</w:t>
      </w:r>
      <w:proofErr w:type="spellEnd"/>
      <w:r w:rsidR="002C631D" w:rsidRPr="00A723C7">
        <w:rPr>
          <w:rFonts w:ascii="Book Antiqua" w:hAnsi="Book Antiqua"/>
          <w:color w:val="000000"/>
          <w:sz w:val="22"/>
          <w:szCs w:val="22"/>
          <w:lang w:val="es-PE"/>
        </w:rPr>
        <w:t xml:space="preserve"> </w:t>
      </w:r>
      <w:proofErr w:type="spellStart"/>
      <w:r w:rsidR="002C631D" w:rsidRPr="00A723C7">
        <w:rPr>
          <w:rFonts w:ascii="Book Antiqua" w:hAnsi="Book Antiqua"/>
          <w:color w:val="000000"/>
          <w:sz w:val="22"/>
          <w:szCs w:val="22"/>
          <w:lang w:val="es-PE"/>
        </w:rPr>
        <w:t>Direction</w:t>
      </w:r>
      <w:proofErr w:type="spellEnd"/>
      <w:r w:rsidR="002C631D" w:rsidRPr="00A723C7">
        <w:rPr>
          <w:rFonts w:ascii="Book Antiqua" w:hAnsi="Book Antiqua"/>
          <w:color w:val="000000"/>
          <w:sz w:val="22"/>
          <w:szCs w:val="22"/>
          <w:lang w:val="es-PE"/>
        </w:rPr>
        <w:t xml:space="preserve"> </w:t>
      </w:r>
      <w:proofErr w:type="spellStart"/>
      <w:r w:rsidR="002C631D" w:rsidRPr="00A723C7">
        <w:rPr>
          <w:rFonts w:ascii="Book Antiqua" w:hAnsi="Book Antiqua"/>
          <w:color w:val="000000"/>
          <w:sz w:val="22"/>
          <w:szCs w:val="22"/>
          <w:lang w:val="es-PE"/>
        </w:rPr>
        <w:t>of</w:t>
      </w:r>
      <w:proofErr w:type="spellEnd"/>
      <w:r w:rsidR="002C631D" w:rsidRPr="00A723C7">
        <w:rPr>
          <w:rFonts w:ascii="Book Antiqua" w:hAnsi="Book Antiqua"/>
          <w:color w:val="000000"/>
          <w:sz w:val="22"/>
          <w:szCs w:val="22"/>
          <w:lang w:val="es-PE"/>
        </w:rPr>
        <w:t xml:space="preserve"> </w:t>
      </w:r>
      <w:proofErr w:type="spellStart"/>
      <w:r w:rsidR="002C631D" w:rsidRPr="00A723C7">
        <w:rPr>
          <w:rFonts w:ascii="Book Antiqua" w:hAnsi="Book Antiqua"/>
          <w:color w:val="000000"/>
          <w:sz w:val="22"/>
          <w:szCs w:val="22"/>
          <w:lang w:val="es-PE"/>
        </w:rPr>
        <w:t>Policies</w:t>
      </w:r>
      <w:proofErr w:type="spellEnd"/>
      <w:r w:rsidR="002C631D" w:rsidRPr="00A723C7">
        <w:rPr>
          <w:rFonts w:ascii="Book Antiqua" w:hAnsi="Book Antiqua"/>
          <w:color w:val="000000"/>
          <w:sz w:val="22"/>
          <w:szCs w:val="22"/>
          <w:lang w:val="es-PE"/>
        </w:rPr>
        <w:t xml:space="preserve"> </w:t>
      </w:r>
      <w:proofErr w:type="spellStart"/>
      <w:r w:rsidR="002C631D" w:rsidRPr="00A723C7">
        <w:rPr>
          <w:rFonts w:ascii="Book Antiqua" w:hAnsi="Book Antiqua"/>
          <w:color w:val="000000"/>
          <w:sz w:val="22"/>
          <w:szCs w:val="22"/>
          <w:lang w:val="es-PE"/>
        </w:rPr>
        <w:t>for</w:t>
      </w:r>
      <w:proofErr w:type="spellEnd"/>
      <w:r w:rsidR="002C631D" w:rsidRPr="00A723C7">
        <w:rPr>
          <w:rFonts w:ascii="Book Antiqua" w:hAnsi="Book Antiqua"/>
          <w:color w:val="000000"/>
          <w:sz w:val="22"/>
          <w:szCs w:val="22"/>
          <w:lang w:val="es-PE"/>
        </w:rPr>
        <w:t xml:space="preserve"> Afro-Peruvian </w:t>
      </w:r>
      <w:proofErr w:type="spellStart"/>
      <w:r w:rsidR="002C631D" w:rsidRPr="00A723C7">
        <w:rPr>
          <w:rFonts w:ascii="Book Antiqua" w:hAnsi="Book Antiqua"/>
          <w:color w:val="000000"/>
          <w:sz w:val="22"/>
          <w:szCs w:val="22"/>
          <w:lang w:val="es-PE"/>
        </w:rPr>
        <w:t>Population</w:t>
      </w:r>
      <w:proofErr w:type="spellEnd"/>
      <w:r w:rsidR="00A723C7">
        <w:rPr>
          <w:rFonts w:ascii="Book Antiqua" w:hAnsi="Book Antiqua"/>
          <w:color w:val="000000"/>
          <w:sz w:val="22"/>
          <w:szCs w:val="22"/>
          <w:lang w:val="es-PE"/>
        </w:rPr>
        <w:t xml:space="preserve"> </w:t>
      </w:r>
      <w:proofErr w:type="spellStart"/>
      <w:r w:rsidR="00A723C7">
        <w:rPr>
          <w:rFonts w:ascii="Book Antiqua" w:hAnsi="Book Antiqua"/>
          <w:color w:val="000000"/>
          <w:sz w:val="22"/>
          <w:szCs w:val="22"/>
          <w:lang w:val="es-PE"/>
        </w:rPr>
        <w:t>of</w:t>
      </w:r>
      <w:proofErr w:type="spellEnd"/>
      <w:r w:rsidR="00A723C7">
        <w:rPr>
          <w:rFonts w:ascii="Book Antiqua" w:hAnsi="Book Antiqua"/>
          <w:color w:val="000000"/>
          <w:sz w:val="22"/>
          <w:szCs w:val="22"/>
          <w:lang w:val="es-PE"/>
        </w:rPr>
        <w:t xml:space="preserve"> </w:t>
      </w:r>
      <w:proofErr w:type="spellStart"/>
      <w:r w:rsidR="00A723C7">
        <w:rPr>
          <w:rFonts w:ascii="Book Antiqua" w:hAnsi="Book Antiqua"/>
          <w:color w:val="000000"/>
          <w:sz w:val="22"/>
          <w:szCs w:val="22"/>
          <w:lang w:val="es-PE"/>
        </w:rPr>
        <w:t>the</w:t>
      </w:r>
      <w:proofErr w:type="spellEnd"/>
      <w:r w:rsidR="00A723C7">
        <w:rPr>
          <w:rFonts w:ascii="Book Antiqua" w:hAnsi="Book Antiqua"/>
          <w:color w:val="000000"/>
          <w:sz w:val="22"/>
          <w:szCs w:val="22"/>
          <w:lang w:val="es-PE"/>
        </w:rPr>
        <w:t xml:space="preserve"> Peruvian </w:t>
      </w:r>
      <w:proofErr w:type="spellStart"/>
      <w:r w:rsidR="00A723C7">
        <w:rPr>
          <w:rFonts w:ascii="Book Antiqua" w:hAnsi="Book Antiqua"/>
          <w:color w:val="000000"/>
          <w:sz w:val="22"/>
          <w:szCs w:val="22"/>
          <w:lang w:val="es-PE"/>
        </w:rPr>
        <w:t>Ministry</w:t>
      </w:r>
      <w:proofErr w:type="spellEnd"/>
      <w:r w:rsidR="00A723C7">
        <w:rPr>
          <w:rFonts w:ascii="Book Antiqua" w:hAnsi="Book Antiqua"/>
          <w:color w:val="000000"/>
          <w:sz w:val="22"/>
          <w:szCs w:val="22"/>
          <w:lang w:val="es-PE"/>
        </w:rPr>
        <w:t xml:space="preserve"> </w:t>
      </w:r>
      <w:proofErr w:type="spellStart"/>
      <w:r w:rsidR="00A723C7">
        <w:rPr>
          <w:rFonts w:ascii="Book Antiqua" w:hAnsi="Book Antiqua"/>
          <w:color w:val="000000"/>
          <w:sz w:val="22"/>
          <w:szCs w:val="22"/>
          <w:lang w:val="es-PE"/>
        </w:rPr>
        <w:t>of</w:t>
      </w:r>
      <w:proofErr w:type="spellEnd"/>
      <w:r w:rsidR="00A723C7">
        <w:rPr>
          <w:rFonts w:ascii="Book Antiqua" w:hAnsi="Book Antiqua"/>
          <w:color w:val="000000"/>
          <w:sz w:val="22"/>
          <w:szCs w:val="22"/>
          <w:lang w:val="es-PE"/>
        </w:rPr>
        <w:t xml:space="preserve"> Culture</w:t>
      </w:r>
      <w:r w:rsidR="002C631D" w:rsidRPr="00A723C7">
        <w:rPr>
          <w:rFonts w:ascii="Book Antiqua" w:hAnsi="Book Antiqua"/>
          <w:color w:val="000000"/>
          <w:sz w:val="22"/>
          <w:szCs w:val="22"/>
          <w:lang w:val="es-PE"/>
        </w:rPr>
        <w:t xml:space="preserve">. </w:t>
      </w:r>
      <w:r w:rsidRPr="002C631D">
        <w:rPr>
          <w:rFonts w:ascii="Book Antiqua" w:hAnsi="Book Antiqua"/>
          <w:color w:val="000000"/>
          <w:sz w:val="22"/>
          <w:szCs w:val="22"/>
        </w:rPr>
        <w:t xml:space="preserve">(2019) </w:t>
      </w:r>
      <w:r w:rsidR="002C631D" w:rsidRPr="002C631D">
        <w:rPr>
          <w:rFonts w:ascii="Book Antiqua" w:hAnsi="Book Antiqua"/>
          <w:color w:val="000000"/>
          <w:sz w:val="22"/>
          <w:szCs w:val="22"/>
        </w:rPr>
        <w:t>(Trans</w:t>
      </w:r>
      <w:r w:rsidR="00A723C7">
        <w:rPr>
          <w:rFonts w:ascii="Book Antiqua" w:hAnsi="Book Antiqua"/>
          <w:color w:val="000000"/>
          <w:sz w:val="22"/>
          <w:szCs w:val="22"/>
        </w:rPr>
        <w:t>lation:</w:t>
      </w:r>
      <w:r w:rsidR="00A723C7" w:rsidRPr="00A723C7">
        <w:t xml:space="preserve"> </w:t>
      </w:r>
      <w:r w:rsidR="00A723C7" w:rsidRPr="00A723C7">
        <w:rPr>
          <w:rFonts w:ascii="Book Antiqua" w:hAnsi="Book Antiqua"/>
          <w:color w:val="000000"/>
          <w:sz w:val="22"/>
          <w:szCs w:val="22"/>
        </w:rPr>
        <w:t>“Analysis for the General Law for the Promotion and Prote</w:t>
      </w:r>
      <w:r w:rsidR="00A723C7">
        <w:rPr>
          <w:rFonts w:ascii="Book Antiqua" w:hAnsi="Book Antiqua"/>
          <w:color w:val="000000"/>
          <w:sz w:val="22"/>
          <w:szCs w:val="22"/>
        </w:rPr>
        <w:t>c</w:t>
      </w:r>
      <w:r w:rsidR="00A723C7" w:rsidRPr="00A723C7">
        <w:rPr>
          <w:rFonts w:ascii="Book Antiqua" w:hAnsi="Book Antiqua"/>
          <w:color w:val="000000"/>
          <w:sz w:val="22"/>
          <w:szCs w:val="22"/>
        </w:rPr>
        <w:t>tion of the Rights of Afro-Peruvian People”</w:t>
      </w:r>
      <w:r w:rsidR="00A723C7">
        <w:rPr>
          <w:rFonts w:ascii="Book Antiqua" w:hAnsi="Book Antiqua"/>
          <w:color w:val="000000"/>
          <w:sz w:val="22"/>
          <w:szCs w:val="22"/>
        </w:rPr>
        <w:t xml:space="preserve"> </w:t>
      </w:r>
      <w:r w:rsidR="002C631D" w:rsidRPr="002C631D">
        <w:rPr>
          <w:rFonts w:ascii="Book Antiqua" w:hAnsi="Book Antiqua"/>
          <w:color w:val="000000"/>
          <w:sz w:val="22"/>
          <w:szCs w:val="22"/>
        </w:rPr>
        <w:t>)</w:t>
      </w:r>
    </w:p>
    <w:p w14:paraId="0AD3E0ED" w14:textId="76B2407D" w:rsidR="002C631D" w:rsidRPr="002C631D" w:rsidRDefault="002C631D" w:rsidP="002C631D">
      <w:pPr>
        <w:pStyle w:val="NormalWeb"/>
        <w:shd w:val="clear" w:color="auto" w:fill="FFFFFF"/>
        <w:rPr>
          <w:rFonts w:ascii="Book Antiqua" w:hAnsi="Book Antiqua"/>
          <w:color w:val="000000"/>
          <w:sz w:val="22"/>
          <w:szCs w:val="22"/>
        </w:rPr>
      </w:pPr>
      <w:r w:rsidRPr="002C631D">
        <w:rPr>
          <w:rFonts w:ascii="Book Antiqua" w:hAnsi="Book Antiqua"/>
          <w:color w:val="000000"/>
          <w:sz w:val="22"/>
          <w:szCs w:val="22"/>
        </w:rPr>
        <w:t>Water Security and Peace Module. Developed for the Global Water Security Online Course of the United Nations University’s Water Learning Centre</w:t>
      </w:r>
      <w:r w:rsidR="00906A11">
        <w:rPr>
          <w:rFonts w:ascii="Book Antiqua" w:hAnsi="Book Antiqua"/>
          <w:color w:val="000000"/>
          <w:sz w:val="22"/>
          <w:szCs w:val="22"/>
        </w:rPr>
        <w:t>.</w:t>
      </w:r>
      <w:r w:rsidRPr="002C631D">
        <w:rPr>
          <w:rFonts w:ascii="Book Antiqua" w:hAnsi="Book Antiqua"/>
          <w:color w:val="000000"/>
          <w:sz w:val="22"/>
          <w:szCs w:val="22"/>
        </w:rPr>
        <w:t xml:space="preserve"> </w:t>
      </w:r>
      <w:r w:rsidR="00906A11" w:rsidRPr="002C631D">
        <w:rPr>
          <w:rFonts w:ascii="Book Antiqua" w:hAnsi="Book Antiqua"/>
          <w:color w:val="000000"/>
          <w:sz w:val="22"/>
          <w:szCs w:val="22"/>
        </w:rPr>
        <w:t>(2019)</w:t>
      </w:r>
    </w:p>
    <w:p w14:paraId="1078DD33" w14:textId="6D19C138" w:rsidR="002C631D" w:rsidRPr="00001F5E" w:rsidRDefault="00001F5E" w:rsidP="002C631D">
      <w:pPr>
        <w:pStyle w:val="NormalWeb"/>
        <w:shd w:val="clear" w:color="auto" w:fill="FFFFFF"/>
        <w:rPr>
          <w:rFonts w:ascii="Book Antiqua" w:hAnsi="Book Antiqua"/>
          <w:b/>
          <w:bCs/>
          <w:color w:val="000000"/>
          <w:sz w:val="22"/>
          <w:szCs w:val="22"/>
        </w:rPr>
      </w:pPr>
      <w:r w:rsidRPr="00001F5E">
        <w:rPr>
          <w:rFonts w:ascii="Book Antiqua" w:hAnsi="Book Antiqua"/>
          <w:b/>
          <w:bCs/>
          <w:color w:val="000000"/>
          <w:sz w:val="22"/>
          <w:szCs w:val="22"/>
        </w:rPr>
        <w:t>TEXTBOOKS AND COURSE MATERIALS</w:t>
      </w:r>
    </w:p>
    <w:p w14:paraId="4C4489B1" w14:textId="69F9D767" w:rsidR="008F040D" w:rsidRDefault="002C631D" w:rsidP="002C631D">
      <w:pPr>
        <w:pStyle w:val="NormalWeb"/>
        <w:shd w:val="clear" w:color="auto" w:fill="FFFFFF"/>
        <w:spacing w:before="0" w:beforeAutospacing="0" w:after="0" w:afterAutospacing="0"/>
        <w:rPr>
          <w:rFonts w:ascii="Book Antiqua" w:hAnsi="Book Antiqua"/>
          <w:color w:val="000000"/>
          <w:sz w:val="22"/>
          <w:szCs w:val="22"/>
        </w:rPr>
      </w:pPr>
      <w:r w:rsidRPr="002C631D">
        <w:rPr>
          <w:rFonts w:ascii="Book Antiqua" w:hAnsi="Book Antiqua"/>
          <w:color w:val="000000"/>
          <w:sz w:val="22"/>
          <w:szCs w:val="22"/>
        </w:rPr>
        <w:lastRenderedPageBreak/>
        <w:t xml:space="preserve">“Introduction to Peace Studies” </w:t>
      </w:r>
      <w:r w:rsidR="002E7ABB">
        <w:rPr>
          <w:rFonts w:ascii="Book Antiqua" w:hAnsi="Book Antiqua"/>
          <w:color w:val="000000"/>
          <w:sz w:val="22"/>
          <w:szCs w:val="22"/>
        </w:rPr>
        <w:t>Textbook</w:t>
      </w:r>
      <w:r w:rsidR="002E7ABB" w:rsidRPr="002C631D">
        <w:rPr>
          <w:rFonts w:ascii="Book Antiqua" w:hAnsi="Book Antiqua"/>
          <w:color w:val="000000"/>
          <w:sz w:val="22"/>
          <w:szCs w:val="22"/>
        </w:rPr>
        <w:t xml:space="preserve"> </w:t>
      </w:r>
      <w:r w:rsidR="002E7ABB">
        <w:rPr>
          <w:rFonts w:ascii="Book Antiqua" w:hAnsi="Book Antiqua"/>
          <w:color w:val="000000"/>
          <w:sz w:val="22"/>
          <w:szCs w:val="22"/>
        </w:rPr>
        <w:t xml:space="preserve">written for the Introduction to Peace Studies </w:t>
      </w:r>
      <w:r w:rsidRPr="002C631D">
        <w:rPr>
          <w:rFonts w:ascii="Book Antiqua" w:hAnsi="Book Antiqua"/>
          <w:color w:val="000000"/>
          <w:sz w:val="22"/>
          <w:szCs w:val="22"/>
        </w:rPr>
        <w:t>course at McMaster University, for which I served as primary instructor.</w:t>
      </w:r>
    </w:p>
    <w:p w14:paraId="16FDE913" w14:textId="77777777" w:rsidR="00365304" w:rsidRDefault="00365304" w:rsidP="003931EC">
      <w:pPr>
        <w:pStyle w:val="NormalWeb"/>
        <w:shd w:val="clear" w:color="auto" w:fill="FFFFFF"/>
        <w:spacing w:before="0" w:beforeAutospacing="0" w:after="0" w:afterAutospacing="0"/>
        <w:ind w:left="630" w:hanging="630"/>
        <w:rPr>
          <w:rFonts w:ascii="Book Antiqua" w:hAnsi="Book Antiqua"/>
          <w:b/>
          <w:bCs/>
          <w:color w:val="000000"/>
          <w:sz w:val="22"/>
          <w:szCs w:val="22"/>
        </w:rPr>
      </w:pPr>
    </w:p>
    <w:p w14:paraId="4AC546FE" w14:textId="46BB3570" w:rsidR="00AD7FDB" w:rsidRDefault="00AD7FDB" w:rsidP="003931EC">
      <w:pPr>
        <w:pStyle w:val="NormalWeb"/>
        <w:shd w:val="clear" w:color="auto" w:fill="FFFFFF"/>
        <w:spacing w:before="0" w:beforeAutospacing="0" w:after="0" w:afterAutospacing="0"/>
        <w:ind w:left="630" w:hanging="630"/>
        <w:rPr>
          <w:rFonts w:ascii="Book Antiqua" w:hAnsi="Book Antiqua"/>
          <w:b/>
          <w:bCs/>
          <w:color w:val="000000"/>
          <w:sz w:val="22"/>
          <w:szCs w:val="22"/>
        </w:rPr>
      </w:pPr>
      <w:r>
        <w:rPr>
          <w:rFonts w:ascii="Book Antiqua" w:hAnsi="Book Antiqua"/>
          <w:b/>
          <w:bCs/>
          <w:color w:val="000000"/>
          <w:sz w:val="22"/>
          <w:szCs w:val="22"/>
        </w:rPr>
        <w:t>CONFERENCE PRESENTATIONS AND PUBLIC TALKS</w:t>
      </w:r>
    </w:p>
    <w:p w14:paraId="0D41606E" w14:textId="77777777" w:rsidR="00AD7FDB" w:rsidRDefault="00AD7FDB" w:rsidP="003931EC">
      <w:pPr>
        <w:pStyle w:val="NormalWeb"/>
        <w:shd w:val="clear" w:color="auto" w:fill="FFFFFF"/>
        <w:spacing w:before="0" w:beforeAutospacing="0" w:after="0" w:afterAutospacing="0"/>
        <w:ind w:left="630" w:hanging="630"/>
        <w:rPr>
          <w:rFonts w:ascii="Book Antiqua" w:hAnsi="Book Antiqua"/>
          <w:b/>
          <w:bCs/>
          <w:color w:val="000000"/>
          <w:sz w:val="22"/>
          <w:szCs w:val="22"/>
        </w:rPr>
      </w:pPr>
    </w:p>
    <w:p w14:paraId="201D05D9" w14:textId="77777777" w:rsidR="00AD7FDB" w:rsidRPr="00CE2773" w:rsidRDefault="00AD7FDB" w:rsidP="003931EC">
      <w:pPr>
        <w:pStyle w:val="NormalWeb"/>
        <w:shd w:val="clear" w:color="auto" w:fill="FFFFFF"/>
        <w:spacing w:before="0" w:beforeAutospacing="0" w:after="0" w:afterAutospacing="0"/>
        <w:ind w:left="630" w:hanging="630"/>
        <w:rPr>
          <w:rFonts w:ascii="Book Antiqua" w:hAnsi="Book Antiqua"/>
          <w:b/>
          <w:bCs/>
          <w:color w:val="000000"/>
          <w:sz w:val="22"/>
          <w:szCs w:val="22"/>
        </w:rPr>
      </w:pPr>
      <w:r>
        <w:rPr>
          <w:rFonts w:ascii="Book Antiqua" w:hAnsi="Book Antiqua"/>
          <w:b/>
          <w:bCs/>
          <w:color w:val="000000"/>
          <w:sz w:val="22"/>
          <w:szCs w:val="22"/>
        </w:rPr>
        <w:t xml:space="preserve">Peer Reviewed </w:t>
      </w:r>
      <w:r w:rsidRPr="00CE2773">
        <w:rPr>
          <w:rFonts w:ascii="Book Antiqua" w:hAnsi="Book Antiqua"/>
          <w:b/>
          <w:bCs/>
          <w:color w:val="000000"/>
          <w:sz w:val="22"/>
          <w:szCs w:val="22"/>
        </w:rPr>
        <w:t>Conference Proceedings</w:t>
      </w:r>
    </w:p>
    <w:p w14:paraId="14761DEB" w14:textId="56CA511A" w:rsidR="00AD7FDB" w:rsidRDefault="00AD7FDB" w:rsidP="003931EC">
      <w:pPr>
        <w:pStyle w:val="NormalWeb"/>
        <w:shd w:val="clear" w:color="auto" w:fill="FFFFFF"/>
        <w:spacing w:before="0" w:beforeAutospacing="0" w:after="0" w:afterAutospacing="0"/>
        <w:rPr>
          <w:rFonts w:ascii="Book Antiqua" w:hAnsi="Book Antiqua"/>
          <w:i/>
          <w:iCs/>
          <w:color w:val="000000"/>
          <w:sz w:val="22"/>
          <w:szCs w:val="22"/>
        </w:rPr>
      </w:pPr>
      <w:r>
        <w:rPr>
          <w:rFonts w:ascii="Book Antiqua" w:hAnsi="Book Antiqua"/>
          <w:color w:val="000000"/>
          <w:sz w:val="22"/>
          <w:szCs w:val="22"/>
        </w:rPr>
        <w:t>“</w:t>
      </w:r>
      <w:r w:rsidRPr="00CE2773">
        <w:rPr>
          <w:rFonts w:ascii="Book Antiqua" w:hAnsi="Book Antiqua"/>
          <w:color w:val="000000"/>
          <w:sz w:val="22"/>
          <w:szCs w:val="22"/>
        </w:rPr>
        <w:t>Social Contract as a Methodology: A Theory of Pre-Contractual Elements</w:t>
      </w:r>
      <w:r>
        <w:rPr>
          <w:rFonts w:ascii="Book Antiqua" w:hAnsi="Book Antiqua"/>
          <w:color w:val="000000"/>
          <w:sz w:val="22"/>
          <w:szCs w:val="22"/>
        </w:rPr>
        <w:t>”</w:t>
      </w:r>
      <w:r w:rsidRPr="00CE2773">
        <w:rPr>
          <w:rFonts w:ascii="Book Antiqua" w:hAnsi="Book Antiqua"/>
          <w:color w:val="000000"/>
          <w:sz w:val="22"/>
          <w:szCs w:val="22"/>
        </w:rPr>
        <w:t xml:space="preserve">, </w:t>
      </w:r>
      <w:r>
        <w:rPr>
          <w:rFonts w:ascii="Book Antiqua" w:hAnsi="Book Antiqua"/>
          <w:color w:val="000000"/>
          <w:sz w:val="22"/>
          <w:szCs w:val="22"/>
        </w:rPr>
        <w:t>in</w:t>
      </w:r>
      <w:r w:rsidRPr="00CE2773">
        <w:rPr>
          <w:rFonts w:ascii="Book Antiqua" w:hAnsi="Book Antiqua"/>
          <w:color w:val="000000"/>
          <w:sz w:val="22"/>
          <w:szCs w:val="22"/>
        </w:rPr>
        <w:t xml:space="preserve"> </w:t>
      </w:r>
      <w:r w:rsidRPr="006F53EC">
        <w:rPr>
          <w:rFonts w:ascii="Book Antiqua" w:hAnsi="Book Antiqua"/>
          <w:i/>
          <w:iCs/>
          <w:color w:val="000000"/>
          <w:sz w:val="22"/>
          <w:szCs w:val="22"/>
        </w:rPr>
        <w:t>Conference Proceedings of the Canadian Philosophical Association 2020</w:t>
      </w:r>
    </w:p>
    <w:p w14:paraId="2A962EFC" w14:textId="77777777" w:rsidR="003931EC" w:rsidRDefault="003931EC" w:rsidP="003931EC">
      <w:pPr>
        <w:pStyle w:val="NormalWeb"/>
        <w:shd w:val="clear" w:color="auto" w:fill="FFFFFF"/>
        <w:spacing w:before="0" w:beforeAutospacing="0" w:after="0" w:afterAutospacing="0"/>
        <w:rPr>
          <w:rFonts w:ascii="Book Antiqua" w:hAnsi="Book Antiqua"/>
          <w:i/>
          <w:iCs/>
          <w:color w:val="000000"/>
          <w:sz w:val="22"/>
          <w:szCs w:val="22"/>
        </w:rPr>
      </w:pPr>
    </w:p>
    <w:p w14:paraId="7DF5EED5" w14:textId="77777777" w:rsidR="00AD7FDB" w:rsidRPr="0025498D" w:rsidRDefault="00AD7FDB" w:rsidP="003931EC">
      <w:pPr>
        <w:pStyle w:val="NormalWeb"/>
        <w:shd w:val="clear" w:color="auto" w:fill="FFFFFF"/>
        <w:spacing w:before="0" w:beforeAutospacing="0" w:after="0" w:afterAutospacing="0"/>
        <w:ind w:left="630" w:hanging="630"/>
        <w:rPr>
          <w:rFonts w:ascii="Book Antiqua" w:hAnsi="Book Antiqua"/>
          <w:b/>
          <w:bCs/>
          <w:color w:val="000000"/>
          <w:sz w:val="22"/>
          <w:szCs w:val="22"/>
        </w:rPr>
      </w:pPr>
      <w:r w:rsidRPr="0025498D">
        <w:rPr>
          <w:rFonts w:ascii="Book Antiqua" w:hAnsi="Book Antiqua"/>
          <w:b/>
          <w:bCs/>
          <w:color w:val="000000"/>
          <w:sz w:val="22"/>
          <w:szCs w:val="22"/>
        </w:rPr>
        <w:t>Selected Peer Reviewed Conference Papers</w:t>
      </w:r>
    </w:p>
    <w:p w14:paraId="5ED849E7" w14:textId="5016FBA1" w:rsidR="00AD7FDB" w:rsidRDefault="00AD7FDB" w:rsidP="003931EC">
      <w:pPr>
        <w:pStyle w:val="NormalWeb"/>
        <w:shd w:val="clear" w:color="auto" w:fill="FFFFFF"/>
        <w:spacing w:before="0" w:beforeAutospacing="0" w:after="0" w:afterAutospacing="0"/>
        <w:rPr>
          <w:rFonts w:ascii="Book Antiqua" w:hAnsi="Book Antiqua"/>
          <w:color w:val="000000"/>
          <w:sz w:val="22"/>
          <w:szCs w:val="22"/>
        </w:rPr>
      </w:pPr>
      <w:r>
        <w:rPr>
          <w:rFonts w:ascii="Book Antiqua" w:hAnsi="Book Antiqua"/>
          <w:color w:val="000000"/>
          <w:sz w:val="22"/>
          <w:szCs w:val="22"/>
        </w:rPr>
        <w:t>“</w:t>
      </w:r>
      <w:r w:rsidRPr="00BA70D7">
        <w:rPr>
          <w:rFonts w:ascii="Book Antiqua" w:hAnsi="Book Antiqua"/>
          <w:color w:val="000000"/>
          <w:sz w:val="22"/>
          <w:szCs w:val="22"/>
        </w:rPr>
        <w:t>Rescuing the Social Contract: A Theory of Pre-Contractual Elements</w:t>
      </w:r>
      <w:r>
        <w:rPr>
          <w:rFonts w:ascii="Book Antiqua" w:hAnsi="Book Antiqua"/>
          <w:color w:val="000000"/>
          <w:sz w:val="22"/>
          <w:szCs w:val="22"/>
        </w:rPr>
        <w:t xml:space="preserve">” </w:t>
      </w:r>
      <w:r w:rsidRPr="00E81D48">
        <w:rPr>
          <w:rFonts w:ascii="Book Antiqua" w:hAnsi="Book Antiqua"/>
          <w:i/>
          <w:iCs/>
          <w:color w:val="000000"/>
          <w:sz w:val="22"/>
          <w:szCs w:val="22"/>
        </w:rPr>
        <w:t>XI Braga Meetings on Ethics and Political Philosophy.</w:t>
      </w:r>
      <w:r w:rsidRPr="00E81D48">
        <w:rPr>
          <w:rFonts w:ascii="Book Antiqua" w:hAnsi="Book Antiqua"/>
          <w:color w:val="000000"/>
          <w:sz w:val="22"/>
          <w:szCs w:val="22"/>
        </w:rPr>
        <w:t xml:space="preserve"> University of Minho, Braga, Portugal</w:t>
      </w:r>
      <w:r w:rsidR="00684EBD" w:rsidRPr="00E81D48">
        <w:rPr>
          <w:rFonts w:ascii="Book Antiqua" w:hAnsi="Book Antiqua"/>
          <w:color w:val="000000"/>
          <w:sz w:val="22"/>
          <w:szCs w:val="22"/>
        </w:rPr>
        <w:t>,</w:t>
      </w:r>
      <w:r w:rsidR="00684EBD">
        <w:rPr>
          <w:rFonts w:ascii="Book Antiqua" w:hAnsi="Book Antiqua"/>
          <w:color w:val="000000"/>
          <w:sz w:val="22"/>
          <w:szCs w:val="22"/>
        </w:rPr>
        <w:t xml:space="preserve"> June</w:t>
      </w:r>
      <w:r>
        <w:rPr>
          <w:rFonts w:ascii="Book Antiqua" w:hAnsi="Book Antiqua"/>
          <w:color w:val="000000"/>
          <w:sz w:val="22"/>
          <w:szCs w:val="22"/>
        </w:rPr>
        <w:t xml:space="preserve"> 2021</w:t>
      </w:r>
      <w:r w:rsidR="00684EBD">
        <w:rPr>
          <w:rFonts w:ascii="Book Antiqua" w:hAnsi="Book Antiqua"/>
          <w:color w:val="000000"/>
          <w:sz w:val="22"/>
          <w:szCs w:val="22"/>
        </w:rPr>
        <w:t xml:space="preserve">. Zoom </w:t>
      </w:r>
      <w:r w:rsidR="00A71DEB">
        <w:rPr>
          <w:rFonts w:ascii="Book Antiqua" w:hAnsi="Book Antiqua"/>
          <w:color w:val="000000"/>
          <w:sz w:val="22"/>
          <w:szCs w:val="22"/>
        </w:rPr>
        <w:t>Conference</w:t>
      </w:r>
    </w:p>
    <w:p w14:paraId="2A980BBF" w14:textId="77777777" w:rsidR="00AD7FDB" w:rsidRDefault="00AD7FDB" w:rsidP="003931EC">
      <w:pPr>
        <w:pStyle w:val="NormalWeb"/>
        <w:shd w:val="clear" w:color="auto" w:fill="FFFFFF"/>
        <w:spacing w:before="0" w:beforeAutospacing="0" w:after="0" w:afterAutospacing="0"/>
        <w:rPr>
          <w:rFonts w:ascii="Book Antiqua" w:hAnsi="Book Antiqua"/>
          <w:color w:val="000000"/>
          <w:sz w:val="22"/>
          <w:szCs w:val="22"/>
        </w:rPr>
      </w:pPr>
    </w:p>
    <w:p w14:paraId="26075649" w14:textId="6272A12C" w:rsidR="00AD7FDB" w:rsidRPr="00BF5A8C" w:rsidRDefault="00AD7FDB" w:rsidP="003931EC">
      <w:pPr>
        <w:pStyle w:val="NormalWeb"/>
        <w:shd w:val="clear" w:color="auto" w:fill="FFFFFF"/>
        <w:spacing w:before="0" w:beforeAutospacing="0" w:after="0" w:afterAutospacing="0"/>
        <w:rPr>
          <w:rFonts w:ascii="Book Antiqua" w:hAnsi="Book Antiqua"/>
          <w:color w:val="000000"/>
          <w:sz w:val="22"/>
          <w:szCs w:val="22"/>
          <w:lang w:val="es-PE"/>
        </w:rPr>
      </w:pPr>
      <w:r>
        <w:rPr>
          <w:rFonts w:ascii="Book Antiqua" w:hAnsi="Book Antiqua"/>
          <w:color w:val="000000"/>
          <w:sz w:val="22"/>
          <w:szCs w:val="22"/>
        </w:rPr>
        <w:t>“</w:t>
      </w:r>
      <w:r w:rsidRPr="00B46182">
        <w:rPr>
          <w:rFonts w:ascii="Book Antiqua" w:hAnsi="Book Antiqua"/>
          <w:color w:val="000000"/>
          <w:sz w:val="22"/>
          <w:szCs w:val="22"/>
        </w:rPr>
        <w:t>Social Contract as a Methodology: A Theory of Pre-Contractual Elements</w:t>
      </w:r>
      <w:r>
        <w:rPr>
          <w:rFonts w:ascii="Book Antiqua" w:hAnsi="Book Antiqua"/>
          <w:color w:val="000000"/>
          <w:sz w:val="22"/>
          <w:szCs w:val="22"/>
        </w:rPr>
        <w:t xml:space="preserve">” </w:t>
      </w:r>
      <w:r w:rsidRPr="00BB0EBB">
        <w:rPr>
          <w:rFonts w:ascii="Book Antiqua" w:hAnsi="Book Antiqua"/>
          <w:i/>
          <w:iCs/>
          <w:color w:val="000000"/>
          <w:sz w:val="22"/>
          <w:szCs w:val="22"/>
        </w:rPr>
        <w:t>Canadian Philosophical Association</w:t>
      </w:r>
      <w:r w:rsidR="00995592">
        <w:rPr>
          <w:rFonts w:ascii="Book Antiqua" w:hAnsi="Book Antiqua"/>
          <w:color w:val="000000"/>
          <w:sz w:val="22"/>
          <w:szCs w:val="22"/>
        </w:rPr>
        <w:t>,</w:t>
      </w:r>
      <w:r w:rsidR="00E81D48">
        <w:rPr>
          <w:rFonts w:ascii="Book Antiqua" w:hAnsi="Book Antiqua"/>
          <w:color w:val="000000"/>
          <w:sz w:val="22"/>
          <w:szCs w:val="22"/>
        </w:rPr>
        <w:t xml:space="preserve"> University of Alberta, Canada,</w:t>
      </w:r>
      <w:r w:rsidR="00995592">
        <w:rPr>
          <w:rFonts w:ascii="Book Antiqua" w:hAnsi="Book Antiqua"/>
          <w:color w:val="000000"/>
          <w:sz w:val="22"/>
          <w:szCs w:val="22"/>
        </w:rPr>
        <w:t xml:space="preserve"> May</w:t>
      </w:r>
      <w:r>
        <w:rPr>
          <w:rFonts w:ascii="Book Antiqua" w:hAnsi="Book Antiqua"/>
          <w:color w:val="000000"/>
          <w:sz w:val="22"/>
          <w:szCs w:val="22"/>
        </w:rPr>
        <w:t xml:space="preserve"> </w:t>
      </w:r>
      <w:r w:rsidR="00995592">
        <w:rPr>
          <w:rFonts w:ascii="Book Antiqua" w:hAnsi="Book Antiqua"/>
          <w:color w:val="000000"/>
          <w:sz w:val="22"/>
          <w:szCs w:val="22"/>
        </w:rPr>
        <w:t>2</w:t>
      </w:r>
      <w:r>
        <w:rPr>
          <w:rFonts w:ascii="Book Antiqua" w:hAnsi="Book Antiqua"/>
          <w:color w:val="000000"/>
          <w:sz w:val="22"/>
          <w:szCs w:val="22"/>
        </w:rPr>
        <w:t>021</w:t>
      </w:r>
      <w:r w:rsidR="00E81D48">
        <w:rPr>
          <w:rFonts w:ascii="Book Antiqua" w:hAnsi="Book Antiqua"/>
          <w:color w:val="000000"/>
          <w:sz w:val="22"/>
          <w:szCs w:val="22"/>
        </w:rPr>
        <w:t xml:space="preserve">. </w:t>
      </w:r>
      <w:r w:rsidR="00E81D48" w:rsidRPr="00BF5A8C">
        <w:rPr>
          <w:rFonts w:ascii="Book Antiqua" w:hAnsi="Book Antiqua"/>
          <w:color w:val="000000"/>
          <w:sz w:val="22"/>
          <w:szCs w:val="22"/>
          <w:lang w:val="es-PE"/>
        </w:rPr>
        <w:t xml:space="preserve">Zoom </w:t>
      </w:r>
      <w:proofErr w:type="spellStart"/>
      <w:r w:rsidR="00E81D48" w:rsidRPr="00BF5A8C">
        <w:rPr>
          <w:rFonts w:ascii="Book Antiqua" w:hAnsi="Book Antiqua"/>
          <w:color w:val="000000"/>
          <w:sz w:val="22"/>
          <w:szCs w:val="22"/>
          <w:lang w:val="es-PE"/>
        </w:rPr>
        <w:t>Conference</w:t>
      </w:r>
      <w:proofErr w:type="spellEnd"/>
    </w:p>
    <w:p w14:paraId="0285F555" w14:textId="11136B8B" w:rsidR="00AD7FDB" w:rsidRPr="00BF5A8C" w:rsidRDefault="00AD7FDB" w:rsidP="003931EC">
      <w:pPr>
        <w:pStyle w:val="NormalWeb"/>
        <w:shd w:val="clear" w:color="auto" w:fill="FFFFFF"/>
        <w:spacing w:after="0" w:afterAutospacing="0"/>
        <w:rPr>
          <w:rFonts w:ascii="Book Antiqua" w:hAnsi="Book Antiqua"/>
          <w:color w:val="000000"/>
          <w:sz w:val="22"/>
          <w:szCs w:val="22"/>
        </w:rPr>
      </w:pPr>
      <w:r>
        <w:rPr>
          <w:rFonts w:ascii="Book Antiqua" w:hAnsi="Book Antiqua"/>
          <w:color w:val="000000"/>
          <w:sz w:val="22"/>
          <w:szCs w:val="22"/>
          <w:lang w:val="es-PE"/>
        </w:rPr>
        <w:t>“</w:t>
      </w:r>
      <w:r w:rsidRPr="00282C5B">
        <w:rPr>
          <w:rFonts w:ascii="Book Antiqua" w:hAnsi="Book Antiqua"/>
          <w:color w:val="000000"/>
          <w:sz w:val="22"/>
          <w:szCs w:val="22"/>
          <w:lang w:val="es-PE"/>
        </w:rPr>
        <w:t xml:space="preserve">The </w:t>
      </w:r>
      <w:proofErr w:type="spellStart"/>
      <w:r w:rsidRPr="00282C5B">
        <w:rPr>
          <w:rFonts w:ascii="Book Antiqua" w:hAnsi="Book Antiqua"/>
          <w:color w:val="000000"/>
          <w:sz w:val="22"/>
          <w:szCs w:val="22"/>
          <w:lang w:val="es-PE"/>
        </w:rPr>
        <w:t>Primacy</w:t>
      </w:r>
      <w:proofErr w:type="spellEnd"/>
      <w:r w:rsidRPr="00282C5B">
        <w:rPr>
          <w:rFonts w:ascii="Book Antiqua" w:hAnsi="Book Antiqua"/>
          <w:color w:val="000000"/>
          <w:sz w:val="22"/>
          <w:szCs w:val="22"/>
          <w:lang w:val="es-PE"/>
        </w:rPr>
        <w:t xml:space="preserve"> </w:t>
      </w:r>
      <w:proofErr w:type="spellStart"/>
      <w:r w:rsidRPr="00282C5B">
        <w:rPr>
          <w:rFonts w:ascii="Book Antiqua" w:hAnsi="Book Antiqua"/>
          <w:color w:val="000000"/>
          <w:sz w:val="22"/>
          <w:szCs w:val="22"/>
          <w:lang w:val="es-PE"/>
        </w:rPr>
        <w:t>of</w:t>
      </w:r>
      <w:proofErr w:type="spellEnd"/>
      <w:r w:rsidRPr="00282C5B">
        <w:rPr>
          <w:rFonts w:ascii="Book Antiqua" w:hAnsi="Book Antiqua"/>
          <w:color w:val="000000"/>
          <w:sz w:val="22"/>
          <w:szCs w:val="22"/>
          <w:lang w:val="es-PE"/>
        </w:rPr>
        <w:t xml:space="preserve"> Global </w:t>
      </w:r>
      <w:proofErr w:type="spellStart"/>
      <w:r w:rsidRPr="00282C5B">
        <w:rPr>
          <w:rFonts w:ascii="Book Antiqua" w:hAnsi="Book Antiqua"/>
          <w:color w:val="000000"/>
          <w:sz w:val="22"/>
          <w:szCs w:val="22"/>
          <w:lang w:val="es-PE"/>
        </w:rPr>
        <w:t>Over</w:t>
      </w:r>
      <w:proofErr w:type="spellEnd"/>
      <w:r w:rsidRPr="00282C5B">
        <w:rPr>
          <w:rFonts w:ascii="Book Antiqua" w:hAnsi="Book Antiqua"/>
          <w:color w:val="000000"/>
          <w:sz w:val="22"/>
          <w:szCs w:val="22"/>
          <w:lang w:val="es-PE"/>
        </w:rPr>
        <w:t xml:space="preserve"> </w:t>
      </w:r>
      <w:proofErr w:type="spellStart"/>
      <w:r w:rsidRPr="00282C5B">
        <w:rPr>
          <w:rFonts w:ascii="Book Antiqua" w:hAnsi="Book Antiqua"/>
          <w:color w:val="000000"/>
          <w:sz w:val="22"/>
          <w:szCs w:val="22"/>
          <w:lang w:val="es-PE"/>
        </w:rPr>
        <w:t>Domestic</w:t>
      </w:r>
      <w:proofErr w:type="spellEnd"/>
      <w:r w:rsidRPr="00282C5B">
        <w:rPr>
          <w:rFonts w:ascii="Book Antiqua" w:hAnsi="Book Antiqua"/>
          <w:color w:val="000000"/>
          <w:sz w:val="22"/>
          <w:szCs w:val="22"/>
          <w:lang w:val="es-PE"/>
        </w:rPr>
        <w:t xml:space="preserve"> </w:t>
      </w:r>
      <w:proofErr w:type="spellStart"/>
      <w:r w:rsidRPr="00282C5B">
        <w:rPr>
          <w:rFonts w:ascii="Book Antiqua" w:hAnsi="Book Antiqua"/>
          <w:color w:val="000000"/>
          <w:sz w:val="22"/>
          <w:szCs w:val="22"/>
          <w:lang w:val="es-PE"/>
        </w:rPr>
        <w:t>Justice</w:t>
      </w:r>
      <w:proofErr w:type="spellEnd"/>
      <w:r>
        <w:rPr>
          <w:rFonts w:ascii="Book Antiqua" w:hAnsi="Book Antiqua"/>
          <w:color w:val="000000"/>
          <w:sz w:val="22"/>
          <w:szCs w:val="22"/>
          <w:lang w:val="es-PE"/>
        </w:rPr>
        <w:t>”</w:t>
      </w:r>
      <w:r w:rsidRPr="00282C5B">
        <w:rPr>
          <w:rFonts w:ascii="Book Antiqua" w:hAnsi="Book Antiqua"/>
          <w:color w:val="000000"/>
          <w:sz w:val="22"/>
          <w:szCs w:val="22"/>
          <w:lang w:val="es-PE"/>
        </w:rPr>
        <w:t xml:space="preserve"> At: </w:t>
      </w:r>
      <w:r w:rsidRPr="00653AB2">
        <w:rPr>
          <w:rFonts w:ascii="Book Antiqua" w:hAnsi="Book Antiqua"/>
          <w:i/>
          <w:iCs/>
          <w:color w:val="000000"/>
          <w:sz w:val="22"/>
          <w:szCs w:val="22"/>
          <w:lang w:val="es-PE"/>
        </w:rPr>
        <w:t>IX Jornadas Internacionales de Filosofía del Derecho</w:t>
      </w:r>
      <w:r w:rsidR="00653AB2">
        <w:rPr>
          <w:rFonts w:ascii="Book Antiqua" w:hAnsi="Book Antiqua"/>
          <w:i/>
          <w:iCs/>
          <w:color w:val="000000"/>
          <w:sz w:val="22"/>
          <w:szCs w:val="22"/>
          <w:lang w:val="es-PE"/>
        </w:rPr>
        <w:t>.</w:t>
      </w:r>
      <w:r w:rsidRPr="00282C5B">
        <w:rPr>
          <w:rFonts w:ascii="Book Antiqua" w:hAnsi="Book Antiqua"/>
          <w:color w:val="000000"/>
          <w:sz w:val="22"/>
          <w:szCs w:val="22"/>
          <w:lang w:val="es-PE"/>
        </w:rPr>
        <w:t xml:space="preserve"> </w:t>
      </w:r>
      <w:r w:rsidRPr="00653AB2">
        <w:rPr>
          <w:rFonts w:ascii="Book Antiqua" w:hAnsi="Book Antiqua"/>
          <w:color w:val="000000"/>
          <w:sz w:val="22"/>
          <w:szCs w:val="22"/>
          <w:lang w:val="es-PE"/>
        </w:rPr>
        <w:t>Universidad Nacional Autónoma de México</w:t>
      </w:r>
      <w:r w:rsidR="00653AB2">
        <w:rPr>
          <w:rFonts w:ascii="Book Antiqua" w:hAnsi="Book Antiqua"/>
          <w:color w:val="000000"/>
          <w:sz w:val="22"/>
          <w:szCs w:val="22"/>
          <w:lang w:val="es-PE"/>
        </w:rPr>
        <w:t xml:space="preserve">, </w:t>
      </w:r>
      <w:proofErr w:type="spellStart"/>
      <w:r w:rsidR="00653AB2">
        <w:rPr>
          <w:rFonts w:ascii="Book Antiqua" w:hAnsi="Book Antiqua"/>
          <w:color w:val="000000"/>
          <w:sz w:val="22"/>
          <w:szCs w:val="22"/>
          <w:lang w:val="es-PE"/>
        </w:rPr>
        <w:t>December</w:t>
      </w:r>
      <w:proofErr w:type="spellEnd"/>
      <w:r>
        <w:rPr>
          <w:rFonts w:ascii="Book Antiqua" w:hAnsi="Book Antiqua"/>
          <w:color w:val="000000"/>
          <w:sz w:val="22"/>
          <w:szCs w:val="22"/>
          <w:lang w:val="es-PE"/>
        </w:rPr>
        <w:t xml:space="preserve"> 2020</w:t>
      </w:r>
      <w:r w:rsidR="00653AB2">
        <w:rPr>
          <w:rFonts w:ascii="Book Antiqua" w:hAnsi="Book Antiqua"/>
          <w:color w:val="000000"/>
          <w:sz w:val="22"/>
          <w:szCs w:val="22"/>
          <w:lang w:val="es-PE"/>
        </w:rPr>
        <w:t xml:space="preserve">. </w:t>
      </w:r>
      <w:r w:rsidR="00653AB2" w:rsidRPr="00BF5A8C">
        <w:rPr>
          <w:rFonts w:ascii="Book Antiqua" w:hAnsi="Book Antiqua"/>
          <w:color w:val="000000"/>
          <w:sz w:val="22"/>
          <w:szCs w:val="22"/>
        </w:rPr>
        <w:t>Zoom Conference</w:t>
      </w:r>
    </w:p>
    <w:p w14:paraId="682163F1" w14:textId="7FBA3F8C" w:rsidR="00AD7FDB" w:rsidRPr="002A15D9" w:rsidRDefault="00AD7FDB" w:rsidP="003931EC">
      <w:pPr>
        <w:pStyle w:val="NormalWeb"/>
        <w:shd w:val="clear" w:color="auto" w:fill="FFFFFF"/>
        <w:spacing w:after="0" w:afterAutospacing="0"/>
        <w:rPr>
          <w:rFonts w:ascii="Book Antiqua" w:hAnsi="Book Antiqua"/>
          <w:color w:val="000000"/>
          <w:sz w:val="22"/>
          <w:szCs w:val="22"/>
        </w:rPr>
      </w:pPr>
      <w:r>
        <w:rPr>
          <w:rFonts w:ascii="Book Antiqua" w:hAnsi="Book Antiqua"/>
          <w:color w:val="000000"/>
          <w:sz w:val="22"/>
          <w:szCs w:val="22"/>
        </w:rPr>
        <w:t>“</w:t>
      </w:r>
      <w:r w:rsidRPr="002A15D9">
        <w:rPr>
          <w:rFonts w:ascii="Book Antiqua" w:hAnsi="Book Antiqua"/>
          <w:color w:val="000000"/>
          <w:sz w:val="22"/>
          <w:szCs w:val="22"/>
        </w:rPr>
        <w:t>Why Liberalism (with or without Excellence)? The Limits of Political Liberalism in a Globalized World</w:t>
      </w:r>
      <w:r>
        <w:rPr>
          <w:rFonts w:ascii="Book Antiqua" w:hAnsi="Book Antiqua"/>
          <w:color w:val="000000"/>
          <w:sz w:val="22"/>
          <w:szCs w:val="22"/>
        </w:rPr>
        <w:t>”</w:t>
      </w:r>
      <w:r w:rsidRPr="002A15D9">
        <w:rPr>
          <w:rFonts w:ascii="Book Antiqua" w:hAnsi="Book Antiqua"/>
          <w:color w:val="000000"/>
          <w:sz w:val="22"/>
          <w:szCs w:val="22"/>
        </w:rPr>
        <w:t xml:space="preserve"> </w:t>
      </w:r>
      <w:r w:rsidRPr="00505C14">
        <w:rPr>
          <w:rFonts w:ascii="Book Antiqua" w:hAnsi="Book Antiqua"/>
          <w:i/>
          <w:iCs/>
          <w:color w:val="000000"/>
          <w:sz w:val="22"/>
          <w:szCs w:val="22"/>
        </w:rPr>
        <w:t xml:space="preserve">Festschrift in </w:t>
      </w:r>
      <w:proofErr w:type="spellStart"/>
      <w:r w:rsidRPr="00505C14">
        <w:rPr>
          <w:rFonts w:ascii="Book Antiqua" w:hAnsi="Book Antiqua"/>
          <w:i/>
          <w:iCs/>
          <w:color w:val="000000"/>
          <w:sz w:val="22"/>
          <w:szCs w:val="22"/>
        </w:rPr>
        <w:t>Honour</w:t>
      </w:r>
      <w:proofErr w:type="spellEnd"/>
      <w:r w:rsidRPr="00505C14">
        <w:rPr>
          <w:rFonts w:ascii="Book Antiqua" w:hAnsi="Book Antiqua"/>
          <w:i/>
          <w:iCs/>
          <w:color w:val="000000"/>
          <w:sz w:val="22"/>
          <w:szCs w:val="22"/>
        </w:rPr>
        <w:t xml:space="preserve"> of Matthew Kramer</w:t>
      </w:r>
      <w:r w:rsidR="00505C14">
        <w:rPr>
          <w:rFonts w:ascii="Book Antiqua" w:hAnsi="Book Antiqua"/>
          <w:i/>
          <w:iCs/>
          <w:color w:val="000000"/>
          <w:sz w:val="22"/>
          <w:szCs w:val="22"/>
        </w:rPr>
        <w:t xml:space="preserve">. </w:t>
      </w:r>
      <w:r w:rsidRPr="00505C14">
        <w:rPr>
          <w:rFonts w:ascii="Book Antiqua" w:hAnsi="Book Antiqua"/>
          <w:color w:val="000000"/>
          <w:sz w:val="22"/>
          <w:szCs w:val="22"/>
        </w:rPr>
        <w:t>University of Cambridge</w:t>
      </w:r>
      <w:r w:rsidR="00505C14">
        <w:rPr>
          <w:rFonts w:ascii="Book Antiqua" w:hAnsi="Book Antiqua"/>
          <w:color w:val="000000"/>
          <w:sz w:val="22"/>
          <w:szCs w:val="22"/>
        </w:rPr>
        <w:t>, July</w:t>
      </w:r>
      <w:r w:rsidRPr="00505C14">
        <w:rPr>
          <w:rFonts w:ascii="Book Antiqua" w:hAnsi="Book Antiqua"/>
          <w:color w:val="000000"/>
          <w:sz w:val="22"/>
          <w:szCs w:val="22"/>
        </w:rPr>
        <w:t xml:space="preserve"> 2019</w:t>
      </w:r>
      <w:r w:rsidR="00AF0C60">
        <w:rPr>
          <w:rFonts w:ascii="Book Antiqua" w:hAnsi="Book Antiqua"/>
          <w:color w:val="000000"/>
          <w:sz w:val="22"/>
          <w:szCs w:val="22"/>
        </w:rPr>
        <w:t>.</w:t>
      </w:r>
    </w:p>
    <w:p w14:paraId="34B003D4" w14:textId="2BD53CFA" w:rsidR="0086338B" w:rsidRDefault="00AD7FDB" w:rsidP="003931EC">
      <w:pPr>
        <w:pStyle w:val="NormalWeb"/>
        <w:shd w:val="clear" w:color="auto" w:fill="FFFFFF"/>
        <w:spacing w:after="0" w:afterAutospacing="0"/>
        <w:rPr>
          <w:rFonts w:ascii="Book Antiqua" w:hAnsi="Book Antiqua"/>
          <w:color w:val="000000"/>
          <w:sz w:val="22"/>
          <w:szCs w:val="22"/>
        </w:rPr>
      </w:pPr>
      <w:r>
        <w:rPr>
          <w:rFonts w:ascii="Book Antiqua" w:hAnsi="Book Antiqua"/>
          <w:color w:val="000000"/>
          <w:sz w:val="22"/>
          <w:szCs w:val="22"/>
        </w:rPr>
        <w:t>“</w:t>
      </w:r>
      <w:r w:rsidR="00184F87" w:rsidRPr="00184F87">
        <w:rPr>
          <w:rFonts w:ascii="Book Antiqua" w:hAnsi="Book Antiqua"/>
          <w:color w:val="000000"/>
          <w:sz w:val="22"/>
          <w:szCs w:val="22"/>
        </w:rPr>
        <w:t>The Right to Water as the Right to Water Security in the Face of</w:t>
      </w:r>
      <w:r w:rsidR="00184F87">
        <w:rPr>
          <w:rFonts w:ascii="Book Antiqua" w:hAnsi="Book Antiqua"/>
          <w:color w:val="000000"/>
          <w:sz w:val="22"/>
          <w:szCs w:val="22"/>
        </w:rPr>
        <w:t xml:space="preserve"> </w:t>
      </w:r>
      <w:r w:rsidR="00184F87" w:rsidRPr="00184F87">
        <w:rPr>
          <w:rFonts w:ascii="Book Antiqua" w:hAnsi="Book Antiqua"/>
          <w:color w:val="000000"/>
          <w:sz w:val="22"/>
          <w:szCs w:val="22"/>
        </w:rPr>
        <w:t>Climate Change: Domestic and Transboundary Considerations</w:t>
      </w:r>
      <w:r>
        <w:rPr>
          <w:rFonts w:ascii="Book Antiqua" w:hAnsi="Book Antiqua"/>
          <w:color w:val="000000"/>
          <w:sz w:val="22"/>
          <w:szCs w:val="22"/>
        </w:rPr>
        <w:t>”</w:t>
      </w:r>
      <w:r w:rsidR="00631A3D">
        <w:rPr>
          <w:rFonts w:ascii="Book Antiqua" w:hAnsi="Book Antiqua"/>
          <w:color w:val="000000"/>
          <w:sz w:val="22"/>
          <w:szCs w:val="22"/>
        </w:rPr>
        <w:t xml:space="preserve"> </w:t>
      </w:r>
      <w:r w:rsidRPr="004D7568">
        <w:rPr>
          <w:rFonts w:ascii="Book Antiqua" w:hAnsi="Book Antiqua"/>
          <w:i/>
          <w:iCs/>
          <w:color w:val="000000"/>
          <w:sz w:val="22"/>
          <w:szCs w:val="22"/>
        </w:rPr>
        <w:t>Canadian Philosophical Association Conference</w:t>
      </w:r>
      <w:r w:rsidR="00184F87">
        <w:rPr>
          <w:rFonts w:ascii="Book Antiqua" w:hAnsi="Book Antiqua"/>
          <w:i/>
          <w:iCs/>
          <w:color w:val="000000"/>
          <w:sz w:val="22"/>
          <w:szCs w:val="22"/>
        </w:rPr>
        <w:t>,</w:t>
      </w:r>
      <w:r w:rsidR="0086338B" w:rsidRPr="0086338B">
        <w:t xml:space="preserve"> </w:t>
      </w:r>
      <w:r w:rsidR="0086338B" w:rsidRPr="0086338B">
        <w:rPr>
          <w:rFonts w:ascii="Book Antiqua" w:hAnsi="Book Antiqua"/>
          <w:color w:val="000000"/>
          <w:sz w:val="22"/>
          <w:szCs w:val="22"/>
        </w:rPr>
        <w:t>University of Lethbridge, October</w:t>
      </w:r>
      <w:r w:rsidR="0086338B">
        <w:rPr>
          <w:rFonts w:ascii="Book Antiqua" w:hAnsi="Book Antiqua"/>
          <w:i/>
          <w:iCs/>
          <w:color w:val="000000"/>
          <w:sz w:val="22"/>
          <w:szCs w:val="22"/>
        </w:rPr>
        <w:t xml:space="preserve"> </w:t>
      </w:r>
      <w:r>
        <w:rPr>
          <w:rFonts w:ascii="Book Antiqua" w:hAnsi="Book Antiqua"/>
          <w:color w:val="000000"/>
          <w:sz w:val="22"/>
          <w:szCs w:val="22"/>
        </w:rPr>
        <w:t>2019</w:t>
      </w:r>
    </w:p>
    <w:p w14:paraId="076FC8E7" w14:textId="61C84B43" w:rsidR="00AD7FDB" w:rsidRPr="002A15D9" w:rsidRDefault="00AD7FDB" w:rsidP="003931EC">
      <w:pPr>
        <w:pStyle w:val="NormalWeb"/>
        <w:shd w:val="clear" w:color="auto" w:fill="FFFFFF"/>
        <w:spacing w:after="0" w:afterAutospacing="0"/>
        <w:rPr>
          <w:rFonts w:ascii="Book Antiqua" w:hAnsi="Book Antiqua"/>
          <w:color w:val="000000"/>
          <w:sz w:val="22"/>
          <w:szCs w:val="22"/>
        </w:rPr>
      </w:pPr>
      <w:r>
        <w:rPr>
          <w:rFonts w:ascii="Book Antiqua" w:hAnsi="Book Antiqua"/>
          <w:color w:val="000000"/>
          <w:sz w:val="22"/>
          <w:szCs w:val="22"/>
        </w:rPr>
        <w:t>“</w:t>
      </w:r>
      <w:r w:rsidRPr="002A15D9">
        <w:rPr>
          <w:rFonts w:ascii="Book Antiqua" w:hAnsi="Book Antiqua"/>
          <w:color w:val="000000"/>
          <w:sz w:val="22"/>
          <w:szCs w:val="22"/>
        </w:rPr>
        <w:t>Judicial Review or Democracy by Other Means</w:t>
      </w:r>
      <w:r>
        <w:rPr>
          <w:rFonts w:ascii="Book Antiqua" w:hAnsi="Book Antiqua"/>
          <w:color w:val="000000"/>
          <w:sz w:val="22"/>
          <w:szCs w:val="22"/>
        </w:rPr>
        <w:t>”</w:t>
      </w:r>
      <w:r w:rsidRPr="002A15D9">
        <w:rPr>
          <w:rFonts w:ascii="Book Antiqua" w:hAnsi="Book Antiqua"/>
          <w:color w:val="000000"/>
          <w:sz w:val="22"/>
          <w:szCs w:val="22"/>
        </w:rPr>
        <w:t xml:space="preserve"> </w:t>
      </w:r>
      <w:r w:rsidRPr="004D7568">
        <w:rPr>
          <w:rFonts w:ascii="Book Antiqua" w:hAnsi="Book Antiqua"/>
          <w:i/>
          <w:iCs/>
          <w:color w:val="000000"/>
          <w:sz w:val="22"/>
          <w:szCs w:val="22"/>
        </w:rPr>
        <w:t>Canadian Philosophical Association Conference</w:t>
      </w:r>
      <w:r w:rsidRPr="002A15D9">
        <w:rPr>
          <w:rFonts w:ascii="Book Antiqua" w:hAnsi="Book Antiqua"/>
          <w:color w:val="000000"/>
          <w:sz w:val="22"/>
          <w:szCs w:val="22"/>
        </w:rPr>
        <w:t xml:space="preserve">. </w:t>
      </w:r>
      <w:r w:rsidR="00CC43D4">
        <w:rPr>
          <w:rFonts w:ascii="Book Antiqua" w:hAnsi="Book Antiqua"/>
          <w:color w:val="000000"/>
          <w:sz w:val="22"/>
          <w:szCs w:val="22"/>
        </w:rPr>
        <w:t xml:space="preserve">University of Quebec, </w:t>
      </w:r>
      <w:r w:rsidR="00305750">
        <w:rPr>
          <w:rFonts w:ascii="Book Antiqua" w:hAnsi="Book Antiqua"/>
          <w:color w:val="000000"/>
          <w:sz w:val="22"/>
          <w:szCs w:val="22"/>
        </w:rPr>
        <w:t xml:space="preserve">June </w:t>
      </w:r>
      <w:r>
        <w:rPr>
          <w:rFonts w:ascii="Book Antiqua" w:hAnsi="Book Antiqua"/>
          <w:color w:val="000000"/>
          <w:sz w:val="22"/>
          <w:szCs w:val="22"/>
        </w:rPr>
        <w:t>2018</w:t>
      </w:r>
    </w:p>
    <w:p w14:paraId="667AEE61" w14:textId="5AEBC233" w:rsidR="00AD7FDB" w:rsidRPr="002A15D9" w:rsidRDefault="00AD7FDB" w:rsidP="003931EC">
      <w:pPr>
        <w:pStyle w:val="NormalWeb"/>
        <w:shd w:val="clear" w:color="auto" w:fill="FFFFFF"/>
        <w:spacing w:after="0" w:afterAutospacing="0"/>
        <w:rPr>
          <w:rFonts w:ascii="Book Antiqua" w:hAnsi="Book Antiqua"/>
          <w:color w:val="000000"/>
          <w:sz w:val="22"/>
          <w:szCs w:val="22"/>
        </w:rPr>
      </w:pPr>
      <w:r>
        <w:rPr>
          <w:rFonts w:ascii="Book Antiqua" w:hAnsi="Book Antiqua"/>
          <w:color w:val="000000"/>
          <w:sz w:val="22"/>
          <w:szCs w:val="22"/>
        </w:rPr>
        <w:t>“</w:t>
      </w:r>
      <w:r w:rsidRPr="002A15D9">
        <w:rPr>
          <w:rFonts w:ascii="Book Antiqua" w:hAnsi="Book Antiqua"/>
          <w:color w:val="000000"/>
          <w:sz w:val="22"/>
          <w:szCs w:val="22"/>
        </w:rPr>
        <w:t>Just Payment in Ontario Health Care: Should Boutique Clinics Continue to Operate?</w:t>
      </w:r>
      <w:r>
        <w:rPr>
          <w:rFonts w:ascii="Book Antiqua" w:hAnsi="Book Antiqua"/>
          <w:color w:val="000000"/>
          <w:sz w:val="22"/>
          <w:szCs w:val="22"/>
        </w:rPr>
        <w:t>”</w:t>
      </w:r>
      <w:r w:rsidRPr="002A15D9">
        <w:rPr>
          <w:rFonts w:ascii="Book Antiqua" w:hAnsi="Book Antiqua"/>
          <w:color w:val="000000"/>
          <w:sz w:val="22"/>
          <w:szCs w:val="22"/>
        </w:rPr>
        <w:t xml:space="preserve"> </w:t>
      </w:r>
      <w:r w:rsidRPr="004D7568">
        <w:rPr>
          <w:rFonts w:ascii="Book Antiqua" w:hAnsi="Book Antiqua"/>
          <w:i/>
          <w:iCs/>
          <w:color w:val="000000"/>
          <w:sz w:val="22"/>
          <w:szCs w:val="22"/>
        </w:rPr>
        <w:t>Canadian Bioethics Society Conference</w:t>
      </w:r>
      <w:r w:rsidRPr="002A15D9">
        <w:rPr>
          <w:rFonts w:ascii="Book Antiqua" w:hAnsi="Book Antiqua"/>
          <w:color w:val="000000"/>
          <w:sz w:val="22"/>
          <w:szCs w:val="22"/>
        </w:rPr>
        <w:t>.</w:t>
      </w:r>
      <w:r w:rsidR="006D1AC1">
        <w:rPr>
          <w:rFonts w:ascii="Book Antiqua" w:hAnsi="Book Antiqua"/>
          <w:color w:val="000000"/>
          <w:sz w:val="22"/>
          <w:szCs w:val="22"/>
        </w:rPr>
        <w:t xml:space="preserve"> </w:t>
      </w:r>
      <w:r w:rsidR="003D5FC6">
        <w:rPr>
          <w:rFonts w:ascii="Book Antiqua" w:hAnsi="Book Antiqua"/>
          <w:color w:val="000000"/>
          <w:sz w:val="22"/>
          <w:szCs w:val="22"/>
        </w:rPr>
        <w:t xml:space="preserve">Dalhousie University, May </w:t>
      </w:r>
      <w:r>
        <w:rPr>
          <w:rFonts w:ascii="Book Antiqua" w:hAnsi="Book Antiqua"/>
          <w:color w:val="000000"/>
          <w:sz w:val="22"/>
          <w:szCs w:val="22"/>
        </w:rPr>
        <w:t>2018</w:t>
      </w:r>
    </w:p>
    <w:p w14:paraId="1517DC61" w14:textId="2C13D814" w:rsidR="00AD7FDB" w:rsidRDefault="00AD7FDB" w:rsidP="003931EC">
      <w:pPr>
        <w:pStyle w:val="NormalWeb"/>
        <w:shd w:val="clear" w:color="auto" w:fill="FFFFFF"/>
        <w:spacing w:after="0" w:afterAutospacing="0"/>
        <w:rPr>
          <w:rFonts w:ascii="Book Antiqua" w:hAnsi="Book Antiqua"/>
          <w:color w:val="000000"/>
          <w:sz w:val="22"/>
          <w:szCs w:val="22"/>
        </w:rPr>
      </w:pPr>
      <w:r>
        <w:rPr>
          <w:rFonts w:ascii="Book Antiqua" w:hAnsi="Book Antiqua"/>
          <w:color w:val="000000"/>
          <w:sz w:val="22"/>
          <w:szCs w:val="22"/>
        </w:rPr>
        <w:t>“</w:t>
      </w:r>
      <w:r w:rsidRPr="002A15D9">
        <w:rPr>
          <w:rFonts w:ascii="Book Antiqua" w:hAnsi="Book Antiqua"/>
          <w:color w:val="000000"/>
          <w:sz w:val="22"/>
          <w:szCs w:val="22"/>
        </w:rPr>
        <w:t>The Core Case as the Foundation of Realistic Ideal Theory and the Problems for Public Policy Development</w:t>
      </w:r>
      <w:r>
        <w:rPr>
          <w:rFonts w:ascii="Book Antiqua" w:hAnsi="Book Antiqua"/>
          <w:color w:val="000000"/>
          <w:sz w:val="22"/>
          <w:szCs w:val="22"/>
        </w:rPr>
        <w:t>”</w:t>
      </w:r>
      <w:r w:rsidRPr="002A15D9">
        <w:rPr>
          <w:rFonts w:ascii="Book Antiqua" w:hAnsi="Book Antiqua"/>
          <w:color w:val="000000"/>
          <w:sz w:val="22"/>
          <w:szCs w:val="22"/>
        </w:rPr>
        <w:t xml:space="preserve"> </w:t>
      </w:r>
      <w:r w:rsidRPr="004D7568">
        <w:rPr>
          <w:rFonts w:ascii="Book Antiqua" w:hAnsi="Book Antiqua"/>
          <w:i/>
          <w:iCs/>
          <w:color w:val="000000"/>
          <w:sz w:val="22"/>
          <w:szCs w:val="22"/>
        </w:rPr>
        <w:t>MANCEPT–Manchester Conference on Political Theory</w:t>
      </w:r>
      <w:r w:rsidRPr="002A15D9">
        <w:rPr>
          <w:rFonts w:ascii="Book Antiqua" w:hAnsi="Book Antiqua"/>
          <w:color w:val="000000"/>
          <w:sz w:val="22"/>
          <w:szCs w:val="22"/>
        </w:rPr>
        <w:t>.</w:t>
      </w:r>
      <w:r w:rsidR="00EC21D1">
        <w:rPr>
          <w:rFonts w:ascii="Book Antiqua" w:hAnsi="Book Antiqua"/>
          <w:color w:val="000000"/>
          <w:sz w:val="22"/>
          <w:szCs w:val="22"/>
        </w:rPr>
        <w:t xml:space="preserve"> University of Manchester,</w:t>
      </w:r>
      <w:r>
        <w:rPr>
          <w:rFonts w:ascii="Book Antiqua" w:hAnsi="Book Antiqua"/>
          <w:color w:val="000000"/>
          <w:sz w:val="22"/>
          <w:szCs w:val="22"/>
        </w:rPr>
        <w:t xml:space="preserve"> </w:t>
      </w:r>
      <w:r w:rsidR="00EC21D1">
        <w:rPr>
          <w:rFonts w:ascii="Book Antiqua" w:hAnsi="Book Antiqua"/>
          <w:color w:val="000000"/>
          <w:sz w:val="22"/>
          <w:szCs w:val="22"/>
        </w:rPr>
        <w:t xml:space="preserve">September </w:t>
      </w:r>
      <w:r>
        <w:rPr>
          <w:rFonts w:ascii="Book Antiqua" w:hAnsi="Book Antiqua"/>
          <w:color w:val="000000"/>
          <w:sz w:val="22"/>
          <w:szCs w:val="22"/>
        </w:rPr>
        <w:t>2017</w:t>
      </w:r>
    </w:p>
    <w:p w14:paraId="4F6E203F" w14:textId="77777777" w:rsidR="00AD7FDB" w:rsidRDefault="00AD7FDB" w:rsidP="003931EC">
      <w:pPr>
        <w:pStyle w:val="NormalWeb"/>
        <w:shd w:val="clear" w:color="auto" w:fill="FFFFFF"/>
        <w:spacing w:before="0" w:beforeAutospacing="0" w:after="0" w:afterAutospacing="0"/>
        <w:rPr>
          <w:rFonts w:ascii="Book Antiqua" w:hAnsi="Book Antiqua"/>
          <w:color w:val="000000"/>
          <w:sz w:val="22"/>
          <w:szCs w:val="22"/>
        </w:rPr>
      </w:pPr>
    </w:p>
    <w:p w14:paraId="4ED7F4C4" w14:textId="755146A1" w:rsidR="00AD7FDB" w:rsidRDefault="00AD7FDB" w:rsidP="003931EC">
      <w:pPr>
        <w:pStyle w:val="NormalWeb"/>
        <w:shd w:val="clear" w:color="auto" w:fill="FFFFFF"/>
        <w:spacing w:before="0" w:beforeAutospacing="0" w:after="0" w:afterAutospacing="0"/>
        <w:rPr>
          <w:rFonts w:ascii="Book Antiqua" w:hAnsi="Book Antiqua"/>
          <w:color w:val="000000"/>
          <w:sz w:val="22"/>
          <w:szCs w:val="22"/>
        </w:rPr>
      </w:pPr>
      <w:r>
        <w:rPr>
          <w:rFonts w:ascii="Book Antiqua" w:hAnsi="Book Antiqua"/>
          <w:color w:val="000000"/>
          <w:sz w:val="22"/>
          <w:szCs w:val="22"/>
        </w:rPr>
        <w:t>“</w:t>
      </w:r>
      <w:r w:rsidRPr="002A15D9">
        <w:rPr>
          <w:rFonts w:ascii="Book Antiqua" w:hAnsi="Book Antiqua"/>
          <w:color w:val="000000"/>
          <w:sz w:val="22"/>
          <w:szCs w:val="22"/>
        </w:rPr>
        <w:t>Transboundary Cooperation Policies for The Amazon River: A Long Way to Go</w:t>
      </w:r>
      <w:r>
        <w:rPr>
          <w:rFonts w:ascii="Book Antiqua" w:hAnsi="Book Antiqua"/>
          <w:color w:val="000000"/>
          <w:sz w:val="22"/>
          <w:szCs w:val="22"/>
        </w:rPr>
        <w:t>”</w:t>
      </w:r>
      <w:r w:rsidRPr="002A15D9">
        <w:rPr>
          <w:rFonts w:ascii="Book Antiqua" w:hAnsi="Book Antiqua"/>
          <w:color w:val="000000"/>
          <w:sz w:val="22"/>
          <w:szCs w:val="22"/>
        </w:rPr>
        <w:t xml:space="preserve"> </w:t>
      </w:r>
      <w:r w:rsidRPr="004D7568">
        <w:rPr>
          <w:rFonts w:ascii="Book Antiqua" w:hAnsi="Book Antiqua"/>
          <w:i/>
          <w:iCs/>
          <w:color w:val="000000"/>
          <w:sz w:val="22"/>
          <w:szCs w:val="22"/>
        </w:rPr>
        <w:t>The Water and Climate Dialogue Series-Water Security Mini Workshop</w:t>
      </w:r>
      <w:r w:rsidRPr="002A15D9">
        <w:rPr>
          <w:rFonts w:ascii="Book Antiqua" w:hAnsi="Book Antiqua"/>
          <w:color w:val="000000"/>
          <w:sz w:val="22"/>
          <w:szCs w:val="22"/>
        </w:rPr>
        <w:t>.</w:t>
      </w:r>
      <w:r w:rsidR="00A643DA">
        <w:rPr>
          <w:rFonts w:ascii="Book Antiqua" w:hAnsi="Book Antiqua"/>
          <w:color w:val="000000"/>
          <w:sz w:val="22"/>
          <w:szCs w:val="22"/>
        </w:rPr>
        <w:t xml:space="preserve"> United Nations University</w:t>
      </w:r>
      <w:r w:rsidR="007A3960">
        <w:rPr>
          <w:rFonts w:ascii="Book Antiqua" w:hAnsi="Book Antiqua"/>
          <w:color w:val="000000"/>
          <w:sz w:val="22"/>
          <w:szCs w:val="22"/>
        </w:rPr>
        <w:t>-</w:t>
      </w:r>
      <w:r w:rsidR="007A3960" w:rsidRPr="007A3960">
        <w:t xml:space="preserve"> </w:t>
      </w:r>
      <w:r w:rsidR="007A3960" w:rsidRPr="007A3960">
        <w:rPr>
          <w:rFonts w:ascii="Book Antiqua" w:hAnsi="Book Antiqua"/>
          <w:color w:val="000000"/>
          <w:sz w:val="22"/>
          <w:szCs w:val="22"/>
        </w:rPr>
        <w:t>Institute for Water, Environment and Health</w:t>
      </w:r>
      <w:r w:rsidR="00345C17">
        <w:rPr>
          <w:rFonts w:ascii="Book Antiqua" w:hAnsi="Book Antiqua"/>
          <w:color w:val="000000"/>
          <w:sz w:val="22"/>
          <w:szCs w:val="22"/>
        </w:rPr>
        <w:t>,</w:t>
      </w:r>
      <w:r>
        <w:rPr>
          <w:rFonts w:ascii="Book Antiqua" w:hAnsi="Book Antiqua"/>
          <w:color w:val="000000"/>
          <w:sz w:val="22"/>
          <w:szCs w:val="22"/>
        </w:rPr>
        <w:t xml:space="preserve"> </w:t>
      </w:r>
      <w:r w:rsidR="00345C17">
        <w:rPr>
          <w:rFonts w:ascii="Book Antiqua" w:hAnsi="Book Antiqua"/>
          <w:color w:val="000000"/>
          <w:sz w:val="22"/>
          <w:szCs w:val="22"/>
        </w:rPr>
        <w:t>August</w:t>
      </w:r>
      <w:r w:rsidR="00A643DA">
        <w:rPr>
          <w:rFonts w:ascii="Book Antiqua" w:hAnsi="Book Antiqua"/>
          <w:color w:val="000000"/>
          <w:sz w:val="22"/>
          <w:szCs w:val="22"/>
        </w:rPr>
        <w:t xml:space="preserve"> </w:t>
      </w:r>
      <w:r>
        <w:rPr>
          <w:rFonts w:ascii="Book Antiqua" w:hAnsi="Book Antiqua"/>
          <w:color w:val="000000"/>
          <w:sz w:val="22"/>
          <w:szCs w:val="22"/>
        </w:rPr>
        <w:t>2017</w:t>
      </w:r>
    </w:p>
    <w:p w14:paraId="4DD5E1E9" w14:textId="77777777" w:rsidR="00AD7FDB" w:rsidRPr="002A15D9" w:rsidRDefault="00AD7FDB" w:rsidP="003931EC">
      <w:pPr>
        <w:pStyle w:val="NormalWeb"/>
        <w:shd w:val="clear" w:color="auto" w:fill="FFFFFF"/>
        <w:spacing w:before="0" w:beforeAutospacing="0" w:after="0" w:afterAutospacing="0"/>
        <w:rPr>
          <w:rFonts w:ascii="Book Antiqua" w:hAnsi="Book Antiqua"/>
          <w:color w:val="000000"/>
          <w:sz w:val="22"/>
          <w:szCs w:val="22"/>
        </w:rPr>
      </w:pPr>
    </w:p>
    <w:p w14:paraId="21489844" w14:textId="77F39FC7" w:rsidR="00AD7FDB" w:rsidRDefault="00AD7FDB" w:rsidP="003931EC">
      <w:pPr>
        <w:pStyle w:val="NormalWeb"/>
        <w:shd w:val="clear" w:color="auto" w:fill="FFFFFF"/>
        <w:spacing w:before="0" w:beforeAutospacing="0" w:after="0" w:afterAutospacing="0"/>
        <w:rPr>
          <w:rFonts w:ascii="Book Antiqua" w:hAnsi="Book Antiqua"/>
          <w:color w:val="000000"/>
          <w:sz w:val="22"/>
          <w:szCs w:val="22"/>
        </w:rPr>
      </w:pPr>
      <w:r>
        <w:rPr>
          <w:rFonts w:ascii="Book Antiqua" w:hAnsi="Book Antiqua"/>
          <w:color w:val="000000"/>
          <w:sz w:val="22"/>
          <w:szCs w:val="22"/>
        </w:rPr>
        <w:t>“</w:t>
      </w:r>
      <w:r w:rsidRPr="002A15D9">
        <w:rPr>
          <w:rFonts w:ascii="Book Antiqua" w:hAnsi="Book Antiqua"/>
          <w:color w:val="000000"/>
          <w:sz w:val="22"/>
          <w:szCs w:val="22"/>
        </w:rPr>
        <w:t>The Nature of the Political Authority of International Human Rights Courts</w:t>
      </w:r>
      <w:r>
        <w:rPr>
          <w:rFonts w:ascii="Book Antiqua" w:hAnsi="Book Antiqua"/>
          <w:color w:val="000000"/>
          <w:sz w:val="22"/>
          <w:szCs w:val="22"/>
        </w:rPr>
        <w:t>”</w:t>
      </w:r>
      <w:r w:rsidRPr="002A15D9">
        <w:rPr>
          <w:rFonts w:ascii="Book Antiqua" w:hAnsi="Book Antiqua"/>
          <w:color w:val="000000"/>
          <w:sz w:val="22"/>
          <w:szCs w:val="22"/>
        </w:rPr>
        <w:t xml:space="preserve"> at: Special Workshop </w:t>
      </w:r>
      <w:r>
        <w:rPr>
          <w:rFonts w:ascii="Book Antiqua" w:hAnsi="Book Antiqua"/>
          <w:color w:val="000000"/>
          <w:sz w:val="22"/>
          <w:szCs w:val="22"/>
        </w:rPr>
        <w:t>“</w:t>
      </w:r>
      <w:r w:rsidRPr="002A15D9">
        <w:rPr>
          <w:rFonts w:ascii="Book Antiqua" w:hAnsi="Book Antiqua"/>
          <w:color w:val="000000"/>
          <w:sz w:val="22"/>
          <w:szCs w:val="22"/>
        </w:rPr>
        <w:t>The Concept of Law: Elements and Nature</w:t>
      </w:r>
      <w:r>
        <w:rPr>
          <w:rFonts w:ascii="Book Antiqua" w:hAnsi="Book Antiqua"/>
          <w:color w:val="000000"/>
          <w:sz w:val="22"/>
          <w:szCs w:val="22"/>
        </w:rPr>
        <w:t>”</w:t>
      </w:r>
      <w:r w:rsidRPr="002A15D9">
        <w:rPr>
          <w:rFonts w:ascii="Book Antiqua" w:hAnsi="Book Antiqua"/>
          <w:color w:val="000000"/>
          <w:sz w:val="22"/>
          <w:szCs w:val="22"/>
        </w:rPr>
        <w:t xml:space="preserve">, part of the </w:t>
      </w:r>
      <w:proofErr w:type="spellStart"/>
      <w:r w:rsidRPr="004D7568">
        <w:rPr>
          <w:rFonts w:ascii="Book Antiqua" w:hAnsi="Book Antiqua"/>
          <w:i/>
          <w:iCs/>
          <w:color w:val="000000"/>
          <w:sz w:val="22"/>
          <w:szCs w:val="22"/>
        </w:rPr>
        <w:t>XXVIIIth</w:t>
      </w:r>
      <w:proofErr w:type="spellEnd"/>
      <w:r w:rsidRPr="004D7568">
        <w:rPr>
          <w:rFonts w:ascii="Book Antiqua" w:hAnsi="Book Antiqua"/>
          <w:i/>
          <w:iCs/>
          <w:color w:val="000000"/>
          <w:sz w:val="22"/>
          <w:szCs w:val="22"/>
        </w:rPr>
        <w:t xml:space="preserve"> World Congress of the International Association for the Philosophy of Law and Social Philosophy, Lisbon</w:t>
      </w:r>
      <w:r w:rsidRPr="002A15D9">
        <w:rPr>
          <w:rFonts w:ascii="Book Antiqua" w:hAnsi="Book Antiqua"/>
          <w:color w:val="000000"/>
          <w:sz w:val="22"/>
          <w:szCs w:val="22"/>
        </w:rPr>
        <w:t>.</w:t>
      </w:r>
      <w:r w:rsidR="00345C17">
        <w:rPr>
          <w:rFonts w:ascii="Book Antiqua" w:hAnsi="Book Antiqua"/>
          <w:color w:val="000000"/>
          <w:sz w:val="22"/>
          <w:szCs w:val="22"/>
        </w:rPr>
        <w:t xml:space="preserve"> University of Lisbon,</w:t>
      </w:r>
      <w:r>
        <w:rPr>
          <w:rFonts w:ascii="Book Antiqua" w:hAnsi="Book Antiqua"/>
          <w:color w:val="000000"/>
          <w:sz w:val="22"/>
          <w:szCs w:val="22"/>
        </w:rPr>
        <w:t xml:space="preserve"> </w:t>
      </w:r>
      <w:r w:rsidR="00755052">
        <w:rPr>
          <w:rFonts w:ascii="Book Antiqua" w:hAnsi="Book Antiqua"/>
          <w:color w:val="000000"/>
          <w:sz w:val="22"/>
          <w:szCs w:val="22"/>
        </w:rPr>
        <w:t xml:space="preserve">July </w:t>
      </w:r>
      <w:r>
        <w:rPr>
          <w:rFonts w:ascii="Book Antiqua" w:hAnsi="Book Antiqua"/>
          <w:color w:val="000000"/>
          <w:sz w:val="22"/>
          <w:szCs w:val="22"/>
        </w:rPr>
        <w:t>2017</w:t>
      </w:r>
    </w:p>
    <w:p w14:paraId="79061C67" w14:textId="77777777" w:rsidR="00AD7FDB" w:rsidRDefault="00AD7FDB" w:rsidP="003931EC">
      <w:pPr>
        <w:pStyle w:val="NormalWeb"/>
        <w:shd w:val="clear" w:color="auto" w:fill="FFFFFF"/>
        <w:spacing w:before="0" w:beforeAutospacing="0" w:after="0" w:afterAutospacing="0"/>
        <w:rPr>
          <w:rFonts w:ascii="Book Antiqua" w:hAnsi="Book Antiqua"/>
          <w:color w:val="000000"/>
          <w:sz w:val="22"/>
          <w:szCs w:val="22"/>
        </w:rPr>
      </w:pPr>
    </w:p>
    <w:p w14:paraId="7A7C81FE" w14:textId="5E953989" w:rsidR="00AD7FDB" w:rsidRDefault="00AD7FDB" w:rsidP="003931EC">
      <w:pPr>
        <w:pStyle w:val="NormalWeb"/>
        <w:shd w:val="clear" w:color="auto" w:fill="FFFFFF"/>
        <w:spacing w:before="0" w:beforeAutospacing="0" w:after="0" w:afterAutospacing="0"/>
        <w:rPr>
          <w:rFonts w:ascii="Book Antiqua" w:hAnsi="Book Antiqua"/>
          <w:color w:val="000000"/>
          <w:sz w:val="22"/>
          <w:szCs w:val="22"/>
        </w:rPr>
      </w:pPr>
      <w:r>
        <w:rPr>
          <w:rFonts w:ascii="Book Antiqua" w:hAnsi="Book Antiqua"/>
          <w:color w:val="000000"/>
          <w:sz w:val="22"/>
          <w:szCs w:val="22"/>
        </w:rPr>
        <w:t>“</w:t>
      </w:r>
      <w:r w:rsidRPr="002A15D9">
        <w:rPr>
          <w:rFonts w:ascii="Book Antiqua" w:hAnsi="Book Antiqua"/>
          <w:color w:val="000000"/>
          <w:sz w:val="22"/>
          <w:szCs w:val="22"/>
        </w:rPr>
        <w:t>Two conceptions of Democracy and one defense of Judicial Review</w:t>
      </w:r>
      <w:r>
        <w:rPr>
          <w:rFonts w:ascii="Book Antiqua" w:hAnsi="Book Antiqua"/>
          <w:color w:val="000000"/>
          <w:sz w:val="22"/>
          <w:szCs w:val="22"/>
        </w:rPr>
        <w:t>”</w:t>
      </w:r>
      <w:r w:rsidRPr="002A15D9">
        <w:rPr>
          <w:rFonts w:ascii="Book Antiqua" w:hAnsi="Book Antiqua"/>
          <w:color w:val="000000"/>
          <w:sz w:val="22"/>
          <w:szCs w:val="22"/>
        </w:rPr>
        <w:t xml:space="preserve">, </w:t>
      </w:r>
      <w:r>
        <w:rPr>
          <w:rFonts w:ascii="Book Antiqua" w:hAnsi="Book Antiqua"/>
          <w:color w:val="000000"/>
          <w:sz w:val="22"/>
          <w:szCs w:val="22"/>
        </w:rPr>
        <w:t xml:space="preserve">at the </w:t>
      </w:r>
      <w:r w:rsidRPr="004D7568">
        <w:rPr>
          <w:rFonts w:ascii="Book Antiqua" w:hAnsi="Book Antiqua"/>
          <w:i/>
          <w:iCs/>
          <w:color w:val="000000"/>
          <w:sz w:val="22"/>
          <w:szCs w:val="22"/>
        </w:rPr>
        <w:t>6th annual GSLEDD conference, Law at the Tipping Point: Conflict, Challenges, and Changes</w:t>
      </w:r>
      <w:r w:rsidRPr="002A15D9">
        <w:rPr>
          <w:rFonts w:ascii="Book Antiqua" w:hAnsi="Book Antiqua"/>
          <w:color w:val="000000"/>
          <w:sz w:val="22"/>
          <w:szCs w:val="22"/>
        </w:rPr>
        <w:t>.</w:t>
      </w:r>
      <w:r w:rsidR="00E10E77">
        <w:rPr>
          <w:rFonts w:ascii="Book Antiqua" w:hAnsi="Book Antiqua"/>
          <w:color w:val="000000"/>
          <w:sz w:val="22"/>
          <w:szCs w:val="22"/>
        </w:rPr>
        <w:t xml:space="preserve"> University of Ottawa, </w:t>
      </w:r>
      <w:r w:rsidR="00654C93">
        <w:rPr>
          <w:rFonts w:ascii="Book Antiqua" w:hAnsi="Book Antiqua"/>
          <w:color w:val="000000"/>
          <w:sz w:val="22"/>
          <w:szCs w:val="22"/>
        </w:rPr>
        <w:t>May</w:t>
      </w:r>
      <w:r>
        <w:rPr>
          <w:rFonts w:ascii="Book Antiqua" w:hAnsi="Book Antiqua"/>
          <w:color w:val="000000"/>
          <w:sz w:val="22"/>
          <w:szCs w:val="22"/>
        </w:rPr>
        <w:t xml:space="preserve"> 2017</w:t>
      </w:r>
    </w:p>
    <w:p w14:paraId="1DCD1B42" w14:textId="77777777" w:rsidR="003931EC" w:rsidRDefault="003931EC" w:rsidP="003931EC">
      <w:pPr>
        <w:pStyle w:val="NormalWeb"/>
        <w:shd w:val="clear" w:color="auto" w:fill="FFFFFF"/>
        <w:spacing w:before="0" w:beforeAutospacing="0" w:after="0" w:afterAutospacing="0"/>
        <w:rPr>
          <w:rFonts w:ascii="Book Antiqua" w:hAnsi="Book Antiqua"/>
          <w:color w:val="000000"/>
          <w:sz w:val="22"/>
          <w:szCs w:val="22"/>
        </w:rPr>
      </w:pPr>
    </w:p>
    <w:p w14:paraId="6521890D" w14:textId="77777777" w:rsidR="00AD7FDB" w:rsidRPr="00CE2773" w:rsidRDefault="00AD7FDB" w:rsidP="003931EC">
      <w:pPr>
        <w:pStyle w:val="NormalWeb"/>
        <w:shd w:val="clear" w:color="auto" w:fill="FFFFFF"/>
        <w:spacing w:before="0" w:beforeAutospacing="0" w:after="0" w:afterAutospacing="0"/>
        <w:rPr>
          <w:rFonts w:ascii="Book Antiqua" w:hAnsi="Book Antiqua"/>
          <w:b/>
          <w:bCs/>
          <w:color w:val="000000"/>
          <w:sz w:val="22"/>
          <w:szCs w:val="22"/>
        </w:rPr>
      </w:pPr>
      <w:r w:rsidRPr="00CE2773">
        <w:rPr>
          <w:rFonts w:ascii="Book Antiqua" w:hAnsi="Book Antiqua"/>
          <w:b/>
          <w:bCs/>
          <w:color w:val="000000"/>
          <w:sz w:val="22"/>
          <w:szCs w:val="22"/>
        </w:rPr>
        <w:lastRenderedPageBreak/>
        <w:t xml:space="preserve">Public Lectures and </w:t>
      </w:r>
      <w:r>
        <w:rPr>
          <w:rFonts w:ascii="Book Antiqua" w:hAnsi="Book Antiqua"/>
          <w:b/>
          <w:bCs/>
          <w:color w:val="000000"/>
          <w:sz w:val="22"/>
          <w:szCs w:val="22"/>
        </w:rPr>
        <w:t xml:space="preserve">Invited </w:t>
      </w:r>
      <w:r w:rsidRPr="00CE2773">
        <w:rPr>
          <w:rFonts w:ascii="Book Antiqua" w:hAnsi="Book Antiqua"/>
          <w:b/>
          <w:bCs/>
          <w:color w:val="000000"/>
          <w:sz w:val="22"/>
          <w:szCs w:val="22"/>
        </w:rPr>
        <w:t>Presentations</w:t>
      </w:r>
    </w:p>
    <w:p w14:paraId="5293A21F" w14:textId="27D75C96" w:rsidR="00AD7FDB" w:rsidRPr="0006545F" w:rsidRDefault="00AD7FDB" w:rsidP="003931EC">
      <w:pPr>
        <w:pStyle w:val="NormalWeb"/>
        <w:shd w:val="clear" w:color="auto" w:fill="FFFFFF"/>
        <w:spacing w:before="0" w:beforeAutospacing="0" w:after="0" w:afterAutospacing="0"/>
        <w:rPr>
          <w:rFonts w:ascii="Book Antiqua" w:hAnsi="Book Antiqua"/>
          <w:sz w:val="22"/>
          <w:szCs w:val="22"/>
        </w:rPr>
      </w:pPr>
      <w:r w:rsidRPr="009B169C">
        <w:rPr>
          <w:rFonts w:ascii="Book Antiqua" w:hAnsi="Book Antiqua"/>
          <w:sz w:val="22"/>
          <w:szCs w:val="22"/>
        </w:rPr>
        <w:t xml:space="preserve">Guest Speaker, </w:t>
      </w:r>
      <w:r w:rsidRPr="009B169C">
        <w:rPr>
          <w:rFonts w:ascii="Book Antiqua" w:hAnsi="Book Antiqua"/>
          <w:i/>
          <w:iCs/>
          <w:sz w:val="22"/>
          <w:szCs w:val="22"/>
        </w:rPr>
        <w:t xml:space="preserve">Los pueblos </w:t>
      </w:r>
      <w:proofErr w:type="spellStart"/>
      <w:r w:rsidRPr="009B169C">
        <w:rPr>
          <w:rFonts w:ascii="Book Antiqua" w:hAnsi="Book Antiqua"/>
          <w:i/>
          <w:iCs/>
          <w:sz w:val="22"/>
          <w:szCs w:val="22"/>
        </w:rPr>
        <w:t>indígenas</w:t>
      </w:r>
      <w:proofErr w:type="spellEnd"/>
      <w:r w:rsidRPr="009B169C">
        <w:rPr>
          <w:rFonts w:ascii="Book Antiqua" w:hAnsi="Book Antiqua"/>
          <w:i/>
          <w:iCs/>
          <w:sz w:val="22"/>
          <w:szCs w:val="22"/>
        </w:rPr>
        <w:t xml:space="preserve"> y la </w:t>
      </w:r>
      <w:proofErr w:type="spellStart"/>
      <w:r w:rsidRPr="009B169C">
        <w:rPr>
          <w:rFonts w:ascii="Book Antiqua" w:hAnsi="Book Antiqua"/>
          <w:i/>
          <w:iCs/>
          <w:sz w:val="22"/>
          <w:szCs w:val="22"/>
        </w:rPr>
        <w:t>pandemia</w:t>
      </w:r>
      <w:proofErr w:type="spellEnd"/>
      <w:r w:rsidRPr="009B169C">
        <w:rPr>
          <w:rFonts w:ascii="Book Antiqua" w:hAnsi="Book Antiqua"/>
          <w:i/>
          <w:iCs/>
          <w:sz w:val="22"/>
          <w:szCs w:val="22"/>
        </w:rPr>
        <w:t xml:space="preserve"> de covid-19: una </w:t>
      </w:r>
      <w:proofErr w:type="spellStart"/>
      <w:r w:rsidRPr="009B169C">
        <w:rPr>
          <w:rFonts w:ascii="Book Antiqua" w:hAnsi="Book Antiqua"/>
          <w:i/>
          <w:iCs/>
          <w:sz w:val="22"/>
          <w:szCs w:val="22"/>
        </w:rPr>
        <w:t>perspectiva</w:t>
      </w:r>
      <w:proofErr w:type="spellEnd"/>
      <w:r w:rsidRPr="009B169C">
        <w:rPr>
          <w:rFonts w:ascii="Book Antiqua" w:hAnsi="Book Antiqua"/>
          <w:i/>
          <w:iCs/>
          <w:sz w:val="22"/>
          <w:szCs w:val="22"/>
        </w:rPr>
        <w:t xml:space="preserve"> de derechos </w:t>
      </w:r>
      <w:proofErr w:type="spellStart"/>
      <w:r w:rsidRPr="009B169C">
        <w:rPr>
          <w:rFonts w:ascii="Book Antiqua" w:hAnsi="Book Antiqua"/>
          <w:i/>
          <w:iCs/>
          <w:sz w:val="22"/>
          <w:szCs w:val="22"/>
        </w:rPr>
        <w:t>humanos</w:t>
      </w:r>
      <w:proofErr w:type="spellEnd"/>
      <w:r w:rsidRPr="009B169C">
        <w:rPr>
          <w:rFonts w:ascii="Book Antiqua" w:hAnsi="Book Antiqua"/>
          <w:sz w:val="22"/>
          <w:szCs w:val="22"/>
        </w:rPr>
        <w:t xml:space="preserve"> (</w:t>
      </w:r>
      <w:r w:rsidR="009B169C" w:rsidRPr="009B169C">
        <w:rPr>
          <w:rFonts w:ascii="Book Antiqua" w:hAnsi="Book Antiqua"/>
          <w:sz w:val="22"/>
          <w:szCs w:val="22"/>
        </w:rPr>
        <w:t>Translation:</w:t>
      </w:r>
      <w:r w:rsidR="009B169C">
        <w:rPr>
          <w:rFonts w:ascii="Book Antiqua" w:hAnsi="Book Antiqua"/>
          <w:sz w:val="22"/>
          <w:szCs w:val="22"/>
        </w:rPr>
        <w:t xml:space="preserve"> </w:t>
      </w:r>
      <w:r w:rsidRPr="009B169C">
        <w:rPr>
          <w:rFonts w:ascii="Book Antiqua" w:hAnsi="Book Antiqua"/>
          <w:sz w:val="22"/>
          <w:szCs w:val="22"/>
        </w:rPr>
        <w:t xml:space="preserve">Indigenous people and the covid19 pandemic: a human-rights based perspective). </w:t>
      </w:r>
      <w:r w:rsidRPr="0006545F">
        <w:rPr>
          <w:rFonts w:ascii="Book Antiqua" w:hAnsi="Book Antiqua"/>
          <w:sz w:val="22"/>
          <w:szCs w:val="22"/>
        </w:rPr>
        <w:t xml:space="preserve">Business &amp; Human Rights after COVID-19 Working Group Webinar Series, </w:t>
      </w:r>
      <w:proofErr w:type="spellStart"/>
      <w:r w:rsidRPr="0006545F">
        <w:rPr>
          <w:rFonts w:ascii="Book Antiqua" w:hAnsi="Book Antiqua"/>
          <w:sz w:val="22"/>
          <w:szCs w:val="22"/>
        </w:rPr>
        <w:t>Universidade</w:t>
      </w:r>
      <w:proofErr w:type="spellEnd"/>
      <w:r w:rsidRPr="0006545F">
        <w:rPr>
          <w:rFonts w:ascii="Book Antiqua" w:hAnsi="Book Antiqua"/>
          <w:sz w:val="22"/>
          <w:szCs w:val="22"/>
        </w:rPr>
        <w:t xml:space="preserve"> de São Paulo</w:t>
      </w:r>
      <w:r w:rsidR="009B169C">
        <w:rPr>
          <w:rFonts w:ascii="Book Antiqua" w:hAnsi="Book Antiqua"/>
          <w:sz w:val="22"/>
          <w:szCs w:val="22"/>
        </w:rPr>
        <w:t>,</w:t>
      </w:r>
      <w:r>
        <w:rPr>
          <w:rFonts w:ascii="Book Antiqua" w:hAnsi="Book Antiqua"/>
          <w:sz w:val="22"/>
          <w:szCs w:val="22"/>
        </w:rPr>
        <w:t xml:space="preserve"> </w:t>
      </w:r>
      <w:r w:rsidR="00687AC1">
        <w:rPr>
          <w:rFonts w:ascii="Book Antiqua" w:hAnsi="Book Antiqua"/>
          <w:sz w:val="22"/>
          <w:szCs w:val="22"/>
        </w:rPr>
        <w:t xml:space="preserve">August </w:t>
      </w:r>
      <w:r>
        <w:rPr>
          <w:rFonts w:ascii="Book Antiqua" w:hAnsi="Book Antiqua"/>
          <w:sz w:val="22"/>
          <w:szCs w:val="22"/>
        </w:rPr>
        <w:t>2021</w:t>
      </w:r>
    </w:p>
    <w:p w14:paraId="04BF5668" w14:textId="4D23EBC4" w:rsidR="00AD7FDB" w:rsidRDefault="00AD7FDB" w:rsidP="003931EC">
      <w:pPr>
        <w:pStyle w:val="NormalWeb"/>
        <w:shd w:val="clear" w:color="auto" w:fill="FFFFFF"/>
        <w:spacing w:after="0" w:afterAutospacing="0"/>
        <w:rPr>
          <w:rFonts w:ascii="Book Antiqua" w:hAnsi="Book Antiqua"/>
          <w:sz w:val="22"/>
          <w:szCs w:val="22"/>
        </w:rPr>
      </w:pPr>
      <w:r>
        <w:rPr>
          <w:rFonts w:ascii="Book Antiqua" w:hAnsi="Book Antiqua"/>
          <w:sz w:val="22"/>
          <w:szCs w:val="22"/>
        </w:rPr>
        <w:t xml:space="preserve">Keynote Speaker, </w:t>
      </w:r>
      <w:r w:rsidRPr="006059FD">
        <w:rPr>
          <w:rFonts w:ascii="Book Antiqua" w:hAnsi="Book Antiqua"/>
          <w:i/>
          <w:iCs/>
          <w:sz w:val="22"/>
          <w:szCs w:val="22"/>
        </w:rPr>
        <w:t>Thinking Water During Times of Political Instability – The South American Challenge</w:t>
      </w:r>
      <w:r>
        <w:rPr>
          <w:rFonts w:ascii="Book Antiqua" w:hAnsi="Book Antiqua"/>
          <w:sz w:val="22"/>
          <w:szCs w:val="22"/>
        </w:rPr>
        <w:t xml:space="preserve">, </w:t>
      </w:r>
      <w:r w:rsidRPr="00844D00">
        <w:rPr>
          <w:rFonts w:ascii="Book Antiqua" w:hAnsi="Book Antiqua"/>
          <w:sz w:val="22"/>
          <w:szCs w:val="22"/>
        </w:rPr>
        <w:t>Thinking Water: Water Without Borders (WWB) Conference</w:t>
      </w:r>
      <w:r w:rsidR="0010485B">
        <w:rPr>
          <w:rFonts w:ascii="Book Antiqua" w:hAnsi="Book Antiqua"/>
          <w:sz w:val="22"/>
          <w:szCs w:val="22"/>
        </w:rPr>
        <w:t>.</w:t>
      </w:r>
      <w:r>
        <w:rPr>
          <w:rFonts w:ascii="Book Antiqua" w:hAnsi="Book Antiqua"/>
          <w:sz w:val="22"/>
          <w:szCs w:val="22"/>
        </w:rPr>
        <w:t xml:space="preserve"> United Nations University - </w:t>
      </w:r>
      <w:r w:rsidRPr="00700FF7">
        <w:rPr>
          <w:rFonts w:ascii="Book Antiqua" w:hAnsi="Book Antiqua"/>
          <w:sz w:val="22"/>
          <w:szCs w:val="22"/>
        </w:rPr>
        <w:t>Institute for Water, Environment and Health</w:t>
      </w:r>
      <w:r w:rsidR="00AE0BE5">
        <w:rPr>
          <w:rFonts w:ascii="Book Antiqua" w:hAnsi="Book Antiqua"/>
          <w:sz w:val="22"/>
          <w:szCs w:val="22"/>
        </w:rPr>
        <w:t>, November</w:t>
      </w:r>
      <w:r>
        <w:rPr>
          <w:rFonts w:ascii="Book Antiqua" w:hAnsi="Book Antiqua"/>
          <w:sz w:val="22"/>
          <w:szCs w:val="22"/>
        </w:rPr>
        <w:t xml:space="preserve"> 2020</w:t>
      </w:r>
    </w:p>
    <w:p w14:paraId="3B6290C6" w14:textId="3B4ADC2F" w:rsidR="00AD7FDB" w:rsidRDefault="00AD7FDB" w:rsidP="003931EC">
      <w:pPr>
        <w:pStyle w:val="NormalWeb"/>
        <w:shd w:val="clear" w:color="auto" w:fill="FFFFFF"/>
        <w:spacing w:after="0" w:afterAutospacing="0"/>
        <w:rPr>
          <w:rFonts w:ascii="Book Antiqua" w:hAnsi="Book Antiqua"/>
          <w:sz w:val="22"/>
          <w:szCs w:val="22"/>
        </w:rPr>
      </w:pPr>
      <w:r>
        <w:rPr>
          <w:rFonts w:ascii="Book Antiqua" w:hAnsi="Book Antiqua"/>
          <w:sz w:val="22"/>
          <w:szCs w:val="22"/>
        </w:rPr>
        <w:t xml:space="preserve">Guest Speaker, </w:t>
      </w:r>
      <w:r w:rsidRPr="006059FD">
        <w:rPr>
          <w:rFonts w:ascii="Book Antiqua" w:hAnsi="Book Antiqua"/>
          <w:i/>
          <w:iCs/>
          <w:sz w:val="22"/>
          <w:szCs w:val="22"/>
        </w:rPr>
        <w:t>Legal Networking Event</w:t>
      </w:r>
      <w:r>
        <w:rPr>
          <w:rFonts w:ascii="Book Antiqua" w:hAnsi="Book Antiqua"/>
          <w:sz w:val="22"/>
          <w:szCs w:val="22"/>
        </w:rPr>
        <w:t xml:space="preserve">, </w:t>
      </w:r>
      <w:r w:rsidR="0010485B">
        <w:rPr>
          <w:rFonts w:ascii="Book Antiqua" w:hAnsi="Book Antiqua"/>
          <w:sz w:val="22"/>
          <w:szCs w:val="22"/>
        </w:rPr>
        <w:t>M</w:t>
      </w:r>
      <w:r>
        <w:rPr>
          <w:rFonts w:ascii="Book Antiqua" w:hAnsi="Book Antiqua"/>
          <w:sz w:val="22"/>
          <w:szCs w:val="22"/>
        </w:rPr>
        <w:t>cMaster Law Aspiring Black Students (LABS)</w:t>
      </w:r>
      <w:r w:rsidR="002E6403">
        <w:rPr>
          <w:rFonts w:ascii="Book Antiqua" w:hAnsi="Book Antiqua"/>
          <w:sz w:val="22"/>
          <w:szCs w:val="22"/>
        </w:rPr>
        <w:t>,</w:t>
      </w:r>
      <w:r>
        <w:rPr>
          <w:rFonts w:ascii="Book Antiqua" w:hAnsi="Book Antiqua"/>
          <w:sz w:val="22"/>
          <w:szCs w:val="22"/>
        </w:rPr>
        <w:t xml:space="preserve"> </w:t>
      </w:r>
      <w:r w:rsidR="002E6403">
        <w:rPr>
          <w:rFonts w:ascii="Book Antiqua" w:hAnsi="Book Antiqua"/>
          <w:sz w:val="22"/>
          <w:szCs w:val="22"/>
        </w:rPr>
        <w:t xml:space="preserve">November </w:t>
      </w:r>
      <w:r>
        <w:rPr>
          <w:rFonts w:ascii="Book Antiqua" w:hAnsi="Book Antiqua"/>
          <w:sz w:val="22"/>
          <w:szCs w:val="22"/>
        </w:rPr>
        <w:t xml:space="preserve">2020  </w:t>
      </w:r>
    </w:p>
    <w:p w14:paraId="4F58D039" w14:textId="142EEB40" w:rsidR="00AD7FDB" w:rsidRPr="00BF5A8C" w:rsidRDefault="00AD7FDB" w:rsidP="003931EC">
      <w:pPr>
        <w:pStyle w:val="NormalWeb"/>
        <w:shd w:val="clear" w:color="auto" w:fill="FFFFFF"/>
        <w:spacing w:after="0" w:afterAutospacing="0"/>
        <w:rPr>
          <w:rFonts w:ascii="Book Antiqua" w:hAnsi="Book Antiqua"/>
          <w:color w:val="000000"/>
          <w:sz w:val="22"/>
          <w:szCs w:val="22"/>
          <w:lang w:val="es-PE"/>
        </w:rPr>
      </w:pPr>
      <w:r w:rsidRPr="00CE2773">
        <w:rPr>
          <w:rFonts w:ascii="Book Antiqua" w:hAnsi="Book Antiqua"/>
          <w:sz w:val="22"/>
          <w:szCs w:val="22"/>
        </w:rPr>
        <w:t xml:space="preserve">Discussant, </w:t>
      </w:r>
      <w:r w:rsidRPr="00CE2773">
        <w:rPr>
          <w:rFonts w:ascii="Book Antiqua" w:hAnsi="Book Antiqua"/>
          <w:i/>
          <w:iCs/>
          <w:sz w:val="22"/>
          <w:szCs w:val="22"/>
        </w:rPr>
        <w:t>International Day of Peace Panel Discussion Panel: Prospects for Peace</w:t>
      </w:r>
      <w:r w:rsidR="0010485B">
        <w:rPr>
          <w:rFonts w:ascii="Book Antiqua" w:hAnsi="Book Antiqua"/>
          <w:i/>
          <w:iCs/>
          <w:sz w:val="22"/>
          <w:szCs w:val="22"/>
        </w:rPr>
        <w:t>.</w:t>
      </w:r>
      <w:r w:rsidRPr="00CE2773">
        <w:rPr>
          <w:rFonts w:ascii="Book Antiqua" w:hAnsi="Book Antiqua"/>
          <w:sz w:val="22"/>
          <w:szCs w:val="22"/>
        </w:rPr>
        <w:t xml:space="preserve"> </w:t>
      </w:r>
      <w:proofErr w:type="spellStart"/>
      <w:r w:rsidRPr="00BF5A8C">
        <w:rPr>
          <w:rFonts w:ascii="Book Antiqua" w:hAnsi="Book Antiqua"/>
          <w:sz w:val="22"/>
          <w:szCs w:val="22"/>
          <w:lang w:val="es-PE"/>
        </w:rPr>
        <w:t>McMaster</w:t>
      </w:r>
      <w:proofErr w:type="spellEnd"/>
      <w:r w:rsidRPr="00BF5A8C">
        <w:rPr>
          <w:rFonts w:ascii="Book Antiqua" w:hAnsi="Book Antiqua"/>
          <w:sz w:val="22"/>
          <w:szCs w:val="22"/>
          <w:lang w:val="es-PE"/>
        </w:rPr>
        <w:t xml:space="preserve"> </w:t>
      </w:r>
      <w:proofErr w:type="spellStart"/>
      <w:r w:rsidRPr="00BF5A8C">
        <w:rPr>
          <w:rFonts w:ascii="Book Antiqua" w:hAnsi="Book Antiqua"/>
          <w:sz w:val="22"/>
          <w:szCs w:val="22"/>
          <w:lang w:val="es-PE"/>
        </w:rPr>
        <w:t>University</w:t>
      </w:r>
      <w:proofErr w:type="spellEnd"/>
      <w:r w:rsidR="0010485B" w:rsidRPr="00BF5A8C">
        <w:rPr>
          <w:rFonts w:ascii="Book Antiqua" w:hAnsi="Book Antiqua"/>
          <w:sz w:val="22"/>
          <w:szCs w:val="22"/>
          <w:lang w:val="es-PE"/>
        </w:rPr>
        <w:t xml:space="preserve">, </w:t>
      </w:r>
      <w:proofErr w:type="spellStart"/>
      <w:r w:rsidR="0010485B" w:rsidRPr="00BF5A8C">
        <w:rPr>
          <w:rFonts w:ascii="Book Antiqua" w:hAnsi="Book Antiqua"/>
          <w:sz w:val="22"/>
          <w:szCs w:val="22"/>
          <w:lang w:val="es-PE"/>
        </w:rPr>
        <w:t>September</w:t>
      </w:r>
      <w:proofErr w:type="spellEnd"/>
      <w:r w:rsidR="0010485B" w:rsidRPr="00BF5A8C">
        <w:rPr>
          <w:rFonts w:ascii="Book Antiqua" w:hAnsi="Book Antiqua"/>
          <w:sz w:val="22"/>
          <w:szCs w:val="22"/>
          <w:lang w:val="es-PE"/>
        </w:rPr>
        <w:t xml:space="preserve"> </w:t>
      </w:r>
      <w:r w:rsidRPr="00BF5A8C">
        <w:rPr>
          <w:rFonts w:ascii="Book Antiqua" w:hAnsi="Book Antiqua"/>
          <w:sz w:val="22"/>
          <w:szCs w:val="22"/>
          <w:lang w:val="es-PE"/>
        </w:rPr>
        <w:t>2018</w:t>
      </w:r>
    </w:p>
    <w:p w14:paraId="2B6CA801" w14:textId="0AB687BE" w:rsidR="00AD7FDB" w:rsidRDefault="00AD7FDB" w:rsidP="000F5F25">
      <w:pPr>
        <w:pStyle w:val="NormalWeb"/>
        <w:shd w:val="clear" w:color="auto" w:fill="FFFFFF"/>
        <w:spacing w:after="0" w:afterAutospacing="0"/>
        <w:rPr>
          <w:rFonts w:ascii="Book Antiqua" w:hAnsi="Book Antiqua"/>
          <w:color w:val="000000"/>
          <w:sz w:val="22"/>
          <w:szCs w:val="22"/>
        </w:rPr>
      </w:pPr>
      <w:proofErr w:type="spellStart"/>
      <w:r w:rsidRPr="005B39B2">
        <w:rPr>
          <w:rFonts w:ascii="Book Antiqua" w:hAnsi="Book Antiqua"/>
          <w:color w:val="000000"/>
          <w:sz w:val="22"/>
          <w:szCs w:val="22"/>
          <w:lang w:val="es-PE"/>
        </w:rPr>
        <w:t>Invited</w:t>
      </w:r>
      <w:proofErr w:type="spellEnd"/>
      <w:r w:rsidRPr="005B39B2">
        <w:rPr>
          <w:rFonts w:ascii="Book Antiqua" w:hAnsi="Book Antiqua"/>
          <w:color w:val="000000"/>
          <w:sz w:val="22"/>
          <w:szCs w:val="22"/>
          <w:lang w:val="es-PE"/>
        </w:rPr>
        <w:t xml:space="preserve"> Speaker, </w:t>
      </w:r>
      <w:proofErr w:type="spellStart"/>
      <w:r w:rsidR="0010485B" w:rsidRPr="005B39B2">
        <w:rPr>
          <w:rFonts w:ascii="Book Antiqua" w:hAnsi="Book Antiqua"/>
          <w:i/>
          <w:iCs/>
          <w:color w:val="000000"/>
          <w:sz w:val="22"/>
          <w:szCs w:val="22"/>
          <w:lang w:val="es-PE"/>
        </w:rPr>
        <w:t>Empricisismo</w:t>
      </w:r>
      <w:proofErr w:type="spellEnd"/>
      <w:r w:rsidR="0010485B" w:rsidRPr="005B39B2">
        <w:rPr>
          <w:rFonts w:ascii="Book Antiqua" w:hAnsi="Book Antiqua"/>
          <w:i/>
          <w:iCs/>
          <w:color w:val="000000"/>
          <w:sz w:val="22"/>
          <w:szCs w:val="22"/>
          <w:lang w:val="es-PE"/>
        </w:rPr>
        <w:t xml:space="preserve"> </w:t>
      </w:r>
      <w:proofErr w:type="spellStart"/>
      <w:r w:rsidR="0010485B" w:rsidRPr="005B39B2">
        <w:rPr>
          <w:rFonts w:ascii="Book Antiqua" w:hAnsi="Book Antiqua"/>
          <w:i/>
          <w:iCs/>
          <w:color w:val="000000"/>
          <w:sz w:val="22"/>
          <w:szCs w:val="22"/>
          <w:lang w:val="es-PE"/>
        </w:rPr>
        <w:t>Britanico</w:t>
      </w:r>
      <w:proofErr w:type="spellEnd"/>
      <w:r w:rsidR="0010485B" w:rsidRPr="005B39B2">
        <w:rPr>
          <w:rFonts w:ascii="Book Antiqua" w:hAnsi="Book Antiqua"/>
          <w:i/>
          <w:iCs/>
          <w:color w:val="000000"/>
          <w:sz w:val="22"/>
          <w:szCs w:val="22"/>
          <w:lang w:val="es-PE"/>
        </w:rPr>
        <w:t xml:space="preserve">: Una </w:t>
      </w:r>
      <w:proofErr w:type="spellStart"/>
      <w:r w:rsidR="0010485B" w:rsidRPr="005B39B2">
        <w:rPr>
          <w:rFonts w:ascii="Book Antiqua" w:hAnsi="Book Antiqua"/>
          <w:i/>
          <w:iCs/>
          <w:color w:val="000000"/>
          <w:sz w:val="22"/>
          <w:szCs w:val="22"/>
          <w:lang w:val="es-PE"/>
        </w:rPr>
        <w:t>Introduccion</w:t>
      </w:r>
      <w:proofErr w:type="spellEnd"/>
      <w:r w:rsidR="0010485B" w:rsidRPr="005B39B2">
        <w:rPr>
          <w:rFonts w:ascii="Book Antiqua" w:hAnsi="Book Antiqua"/>
          <w:i/>
          <w:iCs/>
          <w:color w:val="000000"/>
          <w:sz w:val="22"/>
          <w:szCs w:val="22"/>
          <w:lang w:val="es-PE"/>
        </w:rPr>
        <w:t xml:space="preserve"> a Bacon, Hobbes, Locke y Hume</w:t>
      </w:r>
      <w:r w:rsidR="005B39B2" w:rsidRPr="005B39B2">
        <w:rPr>
          <w:rFonts w:ascii="Book Antiqua" w:hAnsi="Book Antiqua"/>
          <w:i/>
          <w:iCs/>
          <w:color w:val="000000"/>
          <w:sz w:val="22"/>
          <w:szCs w:val="22"/>
          <w:lang w:val="es-PE"/>
        </w:rPr>
        <w:t>,</w:t>
      </w:r>
      <w:r w:rsidRPr="005B39B2">
        <w:rPr>
          <w:rFonts w:ascii="Book Antiqua" w:hAnsi="Book Antiqua"/>
          <w:color w:val="000000"/>
          <w:sz w:val="22"/>
          <w:szCs w:val="22"/>
          <w:lang w:val="es-PE"/>
        </w:rPr>
        <w:t xml:space="preserve"> </w:t>
      </w:r>
      <w:r w:rsidR="005B39B2" w:rsidRPr="005B39B2">
        <w:rPr>
          <w:rFonts w:ascii="Book Antiqua" w:hAnsi="Book Antiqua"/>
          <w:color w:val="000000"/>
          <w:sz w:val="22"/>
          <w:szCs w:val="22"/>
          <w:lang w:val="es-PE"/>
        </w:rPr>
        <w:t>Es</w:t>
      </w:r>
      <w:r w:rsidR="005B39B2">
        <w:rPr>
          <w:rFonts w:ascii="Book Antiqua" w:hAnsi="Book Antiqua"/>
          <w:color w:val="000000"/>
          <w:sz w:val="22"/>
          <w:szCs w:val="22"/>
          <w:lang w:val="es-PE"/>
        </w:rPr>
        <w:t xml:space="preserve">cuela de Verano de </w:t>
      </w:r>
      <w:proofErr w:type="spellStart"/>
      <w:r w:rsidR="005B39B2">
        <w:rPr>
          <w:rFonts w:ascii="Book Antiqua" w:hAnsi="Book Antiqua"/>
          <w:color w:val="000000"/>
          <w:sz w:val="22"/>
          <w:szCs w:val="22"/>
          <w:lang w:val="es-PE"/>
        </w:rPr>
        <w:t>Filosofia</w:t>
      </w:r>
      <w:proofErr w:type="spellEnd"/>
      <w:r w:rsidRPr="005B39B2">
        <w:rPr>
          <w:rFonts w:ascii="Book Antiqua" w:hAnsi="Book Antiqua"/>
          <w:color w:val="000000"/>
          <w:sz w:val="22"/>
          <w:szCs w:val="22"/>
          <w:lang w:val="es-PE"/>
        </w:rPr>
        <w:t xml:space="preserve">. </w:t>
      </w:r>
      <w:r w:rsidRPr="00E278BB">
        <w:rPr>
          <w:rFonts w:ascii="Book Antiqua" w:hAnsi="Book Antiqua"/>
          <w:color w:val="000000"/>
          <w:sz w:val="22"/>
          <w:szCs w:val="22"/>
        </w:rPr>
        <w:t>Universidad Nacional Mayor de San Marcos</w:t>
      </w:r>
      <w:r w:rsidR="00CB6C8E">
        <w:rPr>
          <w:rFonts w:ascii="Book Antiqua" w:hAnsi="Book Antiqua"/>
          <w:color w:val="000000"/>
          <w:sz w:val="22"/>
          <w:szCs w:val="22"/>
        </w:rPr>
        <w:t>,</w:t>
      </w:r>
      <w:r w:rsidRPr="00E278BB">
        <w:rPr>
          <w:rFonts w:ascii="Book Antiqua" w:hAnsi="Book Antiqua"/>
          <w:color w:val="000000"/>
          <w:sz w:val="22"/>
          <w:szCs w:val="22"/>
        </w:rPr>
        <w:t xml:space="preserve"> </w:t>
      </w:r>
      <w:r w:rsidR="00CB6C8E">
        <w:rPr>
          <w:rFonts w:ascii="Book Antiqua" w:hAnsi="Book Antiqua"/>
          <w:color w:val="000000"/>
          <w:sz w:val="22"/>
          <w:szCs w:val="22"/>
        </w:rPr>
        <w:t xml:space="preserve">February </w:t>
      </w:r>
      <w:r w:rsidRPr="00E278BB">
        <w:rPr>
          <w:rFonts w:ascii="Book Antiqua" w:hAnsi="Book Antiqua"/>
          <w:color w:val="000000"/>
          <w:sz w:val="22"/>
          <w:szCs w:val="22"/>
        </w:rPr>
        <w:t>2014</w:t>
      </w:r>
      <w:r w:rsidR="005B39B2">
        <w:rPr>
          <w:rFonts w:ascii="Book Antiqua" w:hAnsi="Book Antiqua"/>
          <w:color w:val="000000"/>
          <w:sz w:val="22"/>
          <w:szCs w:val="22"/>
        </w:rPr>
        <w:t xml:space="preserve"> </w:t>
      </w:r>
      <w:r w:rsidR="005B39B2" w:rsidRPr="00E278BB">
        <w:rPr>
          <w:rFonts w:ascii="Book Antiqua" w:hAnsi="Book Antiqua"/>
          <w:color w:val="000000"/>
          <w:sz w:val="22"/>
          <w:szCs w:val="22"/>
        </w:rPr>
        <w:t>(Trans</w:t>
      </w:r>
      <w:r w:rsidR="005B39B2">
        <w:rPr>
          <w:rFonts w:ascii="Book Antiqua" w:hAnsi="Book Antiqua"/>
          <w:color w:val="000000"/>
          <w:sz w:val="22"/>
          <w:szCs w:val="22"/>
        </w:rPr>
        <w:t>lation: British Empiricism: An Introduction to Bacon, Hobbes, Locke and Hume)</w:t>
      </w:r>
    </w:p>
    <w:p w14:paraId="1782437E" w14:textId="77777777" w:rsidR="000F5F25" w:rsidRPr="00365304" w:rsidRDefault="000F5F25" w:rsidP="000F5F25">
      <w:pPr>
        <w:pStyle w:val="NormalWeb"/>
        <w:shd w:val="clear" w:color="auto" w:fill="FFFFFF"/>
        <w:spacing w:after="0" w:afterAutospacing="0"/>
        <w:rPr>
          <w:rFonts w:ascii="Book Antiqua" w:hAnsi="Book Antiqua"/>
          <w:sz w:val="22"/>
          <w:szCs w:val="22"/>
        </w:rPr>
      </w:pPr>
    </w:p>
    <w:p w14:paraId="7EB50531" w14:textId="618044EA" w:rsidR="00C224A2" w:rsidRPr="00244829" w:rsidRDefault="00C224A2" w:rsidP="00C224A2">
      <w:pPr>
        <w:pStyle w:val="BodyText"/>
        <w:spacing w:after="283"/>
        <w:jc w:val="left"/>
        <w:rPr>
          <w:rFonts w:ascii="Book Antiqua" w:hAnsi="Book Antiqua" w:cs="Times New Roman"/>
          <w:b w:val="0"/>
          <w:bCs w:val="0"/>
          <w:szCs w:val="22"/>
          <w:lang w:val="en-US"/>
        </w:rPr>
      </w:pPr>
      <w:r w:rsidRPr="00244829">
        <w:rPr>
          <w:rFonts w:ascii="Book Antiqua" w:hAnsi="Book Antiqua" w:cs="Times New Roman"/>
          <w:szCs w:val="22"/>
          <w:lang w:val="en-US"/>
        </w:rPr>
        <w:t>SCHOLARSHIPS, GRANTS</w:t>
      </w:r>
      <w:r>
        <w:rPr>
          <w:rFonts w:ascii="Book Antiqua" w:hAnsi="Book Antiqua" w:cs="Times New Roman"/>
          <w:szCs w:val="22"/>
          <w:lang w:val="en-US"/>
        </w:rPr>
        <w:t>,</w:t>
      </w:r>
      <w:r w:rsidRPr="00244829">
        <w:rPr>
          <w:rFonts w:ascii="Book Antiqua" w:hAnsi="Book Antiqua" w:cs="Times New Roman"/>
          <w:szCs w:val="22"/>
          <w:lang w:val="en-US"/>
        </w:rPr>
        <w:t xml:space="preserve"> AND AWARDS</w:t>
      </w:r>
    </w:p>
    <w:tbl>
      <w:tblPr>
        <w:tblStyle w:val="TableGrid"/>
        <w:tblW w:w="10075"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75"/>
        <w:gridCol w:w="2700"/>
      </w:tblGrid>
      <w:tr w:rsidR="00E5663E" w:rsidRPr="009E2FC3" w14:paraId="2600B8DF" w14:textId="77777777" w:rsidTr="00E278BB">
        <w:trPr>
          <w:trHeight w:val="379"/>
        </w:trPr>
        <w:tc>
          <w:tcPr>
            <w:tcW w:w="7375" w:type="dxa"/>
          </w:tcPr>
          <w:p w14:paraId="0A0F38F1" w14:textId="77777777" w:rsidR="00E5663E" w:rsidRPr="009E2FC3" w:rsidRDefault="00E5663E" w:rsidP="00E278BB">
            <w:pPr>
              <w:pStyle w:val="BodyText"/>
              <w:spacing w:after="283"/>
              <w:rPr>
                <w:rFonts w:ascii="Book Antiqua" w:hAnsi="Book Antiqua" w:cs="Times New Roman"/>
                <w:b w:val="0"/>
                <w:color w:val="222222"/>
                <w:szCs w:val="22"/>
                <w:lang w:val="en-US"/>
              </w:rPr>
            </w:pPr>
            <w:r w:rsidRPr="009E2FC3">
              <w:rPr>
                <w:rFonts w:ascii="Book Antiqua" w:hAnsi="Book Antiqua" w:cs="Times New Roman"/>
                <w:bCs w:val="0"/>
                <w:color w:val="222222"/>
                <w:szCs w:val="22"/>
                <w:lang w:val="en-US"/>
              </w:rPr>
              <w:t>Albert Shalom Travel Scholarship</w:t>
            </w:r>
            <w:r w:rsidRPr="009E2FC3">
              <w:rPr>
                <w:rFonts w:ascii="Book Antiqua" w:hAnsi="Book Antiqua" w:cs="Times New Roman"/>
                <w:b w:val="0"/>
                <w:color w:val="222222"/>
                <w:szCs w:val="22"/>
                <w:lang w:val="en-US"/>
              </w:rPr>
              <w:t>, McMaster University</w:t>
            </w:r>
          </w:p>
        </w:tc>
        <w:tc>
          <w:tcPr>
            <w:tcW w:w="2700" w:type="dxa"/>
          </w:tcPr>
          <w:p w14:paraId="05082F06" w14:textId="77777777" w:rsidR="00E5663E" w:rsidRPr="009F21E6" w:rsidRDefault="00E5663E" w:rsidP="00E278BB">
            <w:pPr>
              <w:pStyle w:val="BodyText"/>
              <w:jc w:val="right"/>
              <w:rPr>
                <w:rFonts w:ascii="Book Antiqua" w:hAnsi="Book Antiqua" w:cs="Times New Roman"/>
                <w:b w:val="0"/>
                <w:color w:val="222222"/>
                <w:szCs w:val="22"/>
                <w:lang w:val="en-US"/>
              </w:rPr>
            </w:pPr>
            <w:r w:rsidRPr="009F21E6">
              <w:rPr>
                <w:rFonts w:ascii="Book Antiqua" w:hAnsi="Book Antiqua" w:cs="Times New Roman"/>
                <w:b w:val="0"/>
                <w:color w:val="222222"/>
                <w:szCs w:val="22"/>
                <w:lang w:val="en-US"/>
              </w:rPr>
              <w:t>2</w:t>
            </w:r>
            <w:r w:rsidRPr="009F21E6">
              <w:rPr>
                <w:rFonts w:ascii="Book Antiqua" w:hAnsi="Book Antiqua"/>
                <w:b w:val="0"/>
              </w:rPr>
              <w:t>018</w:t>
            </w:r>
            <w:r w:rsidRPr="009F21E6">
              <w:rPr>
                <w:rFonts w:ascii="Book Antiqua" w:hAnsi="Book Antiqua" w:cs="Times New Roman"/>
                <w:b w:val="0"/>
                <w:color w:val="222222"/>
                <w:szCs w:val="22"/>
                <w:lang w:val="en-US"/>
              </w:rPr>
              <w:t>-2019</w:t>
            </w:r>
          </w:p>
        </w:tc>
      </w:tr>
      <w:tr w:rsidR="00E5663E" w:rsidRPr="009E2FC3" w14:paraId="4DC1FD13" w14:textId="77777777" w:rsidTr="00E278BB">
        <w:trPr>
          <w:trHeight w:val="379"/>
        </w:trPr>
        <w:tc>
          <w:tcPr>
            <w:tcW w:w="7375" w:type="dxa"/>
          </w:tcPr>
          <w:p w14:paraId="04C105A0" w14:textId="77777777" w:rsidR="00E5663E" w:rsidRDefault="00E5663E" w:rsidP="00E278BB">
            <w:pPr>
              <w:pStyle w:val="BodyText"/>
            </w:pPr>
            <w:r w:rsidRPr="009E2FC3">
              <w:rPr>
                <w:rFonts w:ascii="Book Antiqua" w:hAnsi="Book Antiqua" w:cs="Times New Roman"/>
                <w:bCs w:val="0"/>
                <w:color w:val="222222"/>
                <w:szCs w:val="22"/>
                <w:lang w:val="en-US"/>
              </w:rPr>
              <w:t>Ontario Government S</w:t>
            </w:r>
            <w:proofErr w:type="spellStart"/>
            <w:r w:rsidRPr="009E2FC3">
              <w:rPr>
                <w:rFonts w:ascii="Book Antiqua" w:hAnsi="Book Antiqua"/>
                <w:bCs w:val="0"/>
              </w:rPr>
              <w:t>pecial</w:t>
            </w:r>
            <w:proofErr w:type="spellEnd"/>
            <w:r w:rsidRPr="009E2FC3">
              <w:rPr>
                <w:rFonts w:ascii="Book Antiqua" w:hAnsi="Book Antiqua"/>
                <w:bCs w:val="0"/>
              </w:rPr>
              <w:t xml:space="preserve"> </w:t>
            </w:r>
            <w:r w:rsidRPr="009E2FC3">
              <w:rPr>
                <w:rFonts w:ascii="Book Antiqua" w:hAnsi="Book Antiqua" w:cs="Times New Roman"/>
                <w:bCs w:val="0"/>
                <w:color w:val="222222"/>
                <w:szCs w:val="22"/>
                <w:lang w:val="en-US"/>
              </w:rPr>
              <w:t>Fees Reduction for International Students</w:t>
            </w:r>
            <w:r w:rsidRPr="009E2FC3">
              <w:rPr>
                <w:rFonts w:ascii="Book Antiqua" w:hAnsi="Book Antiqua" w:cs="Times New Roman"/>
                <w:b w:val="0"/>
                <w:color w:val="222222"/>
                <w:szCs w:val="22"/>
                <w:lang w:val="en-US"/>
              </w:rPr>
              <w:t xml:space="preserve">, at the recommendation of the </w:t>
            </w:r>
            <w:r>
              <w:rPr>
                <w:rFonts w:ascii="Book Antiqua" w:hAnsi="Book Antiqua" w:cs="Times New Roman"/>
                <w:b w:val="0"/>
                <w:color w:val="222222"/>
                <w:szCs w:val="22"/>
                <w:lang w:val="en-US"/>
              </w:rPr>
              <w:t>Department</w:t>
            </w:r>
            <w:r w:rsidRPr="009E2FC3">
              <w:rPr>
                <w:rFonts w:ascii="Book Antiqua" w:hAnsi="Book Antiqua" w:cs="Times New Roman"/>
                <w:b w:val="0"/>
                <w:color w:val="222222"/>
                <w:szCs w:val="22"/>
                <w:lang w:val="en-US"/>
              </w:rPr>
              <w:t xml:space="preserve"> of Philosophy, McMaster University</w:t>
            </w:r>
            <w:r>
              <w:rPr>
                <w:rFonts w:ascii="Book Antiqua" w:hAnsi="Book Antiqua" w:cs="Times New Roman"/>
                <w:b w:val="0"/>
                <w:color w:val="222222"/>
                <w:szCs w:val="22"/>
                <w:lang w:val="en-US"/>
              </w:rPr>
              <w:t xml:space="preserve"> </w:t>
            </w:r>
          </w:p>
          <w:p w14:paraId="7C0190F4" w14:textId="77777777" w:rsidR="00E5663E" w:rsidRPr="009E2FC3" w:rsidRDefault="00E5663E" w:rsidP="00E278BB">
            <w:pPr>
              <w:pStyle w:val="BodyText"/>
              <w:rPr>
                <w:rFonts w:ascii="Book Antiqua" w:hAnsi="Book Antiqua" w:cs="Times New Roman"/>
                <w:b w:val="0"/>
                <w:color w:val="222222"/>
                <w:szCs w:val="22"/>
                <w:lang w:val="en-US"/>
              </w:rPr>
            </w:pPr>
          </w:p>
        </w:tc>
        <w:tc>
          <w:tcPr>
            <w:tcW w:w="2700" w:type="dxa"/>
          </w:tcPr>
          <w:p w14:paraId="6322EBEE" w14:textId="77777777" w:rsidR="00E5663E" w:rsidRPr="009F21E6" w:rsidRDefault="00E5663E" w:rsidP="00E278BB">
            <w:pPr>
              <w:pStyle w:val="BodyText"/>
              <w:jc w:val="right"/>
              <w:rPr>
                <w:rFonts w:ascii="Book Antiqua" w:hAnsi="Book Antiqua" w:cs="Times New Roman"/>
                <w:b w:val="0"/>
                <w:color w:val="222222"/>
                <w:szCs w:val="22"/>
                <w:lang w:val="en-US"/>
              </w:rPr>
            </w:pPr>
            <w:r w:rsidRPr="009F21E6">
              <w:rPr>
                <w:rFonts w:ascii="Book Antiqua" w:hAnsi="Book Antiqua" w:cs="Times New Roman"/>
                <w:b w:val="0"/>
                <w:color w:val="222222"/>
                <w:szCs w:val="22"/>
                <w:lang w:val="en-US"/>
              </w:rPr>
              <w:t>2017-2018</w:t>
            </w:r>
          </w:p>
        </w:tc>
      </w:tr>
      <w:tr w:rsidR="00E5663E" w:rsidRPr="009E2FC3" w14:paraId="378D99DB" w14:textId="77777777" w:rsidTr="00E278BB">
        <w:trPr>
          <w:trHeight w:val="379"/>
        </w:trPr>
        <w:tc>
          <w:tcPr>
            <w:tcW w:w="7375" w:type="dxa"/>
          </w:tcPr>
          <w:p w14:paraId="2616A629" w14:textId="77777777" w:rsidR="00E5663E" w:rsidRPr="009E2FC3" w:rsidRDefault="00E5663E" w:rsidP="00E278BB">
            <w:pPr>
              <w:pStyle w:val="BodyText"/>
              <w:spacing w:after="283"/>
              <w:rPr>
                <w:rFonts w:ascii="Book Antiqua" w:hAnsi="Book Antiqua" w:cs="Times New Roman"/>
                <w:b w:val="0"/>
                <w:color w:val="222222"/>
                <w:szCs w:val="22"/>
                <w:lang w:val="en-US"/>
              </w:rPr>
            </w:pPr>
            <w:r w:rsidRPr="009E2FC3">
              <w:rPr>
                <w:rFonts w:ascii="Book Antiqua" w:hAnsi="Book Antiqua" w:cs="Times New Roman"/>
                <w:bCs w:val="0"/>
                <w:color w:val="222222"/>
                <w:szCs w:val="22"/>
                <w:lang w:val="en-US"/>
              </w:rPr>
              <w:t>Postgraduate Studies Scholarship</w:t>
            </w:r>
            <w:r>
              <w:rPr>
                <w:rFonts w:ascii="Book Antiqua" w:hAnsi="Book Antiqua" w:cs="Times New Roman"/>
                <w:b w:val="0"/>
                <w:color w:val="222222"/>
                <w:szCs w:val="22"/>
                <w:lang w:val="en-US"/>
              </w:rPr>
              <w:t>,</w:t>
            </w:r>
            <w:r w:rsidRPr="009E2FC3">
              <w:rPr>
                <w:rFonts w:ascii="Book Antiqua" w:hAnsi="Book Antiqua" w:cs="Times New Roman"/>
                <w:b w:val="0"/>
                <w:color w:val="222222"/>
                <w:szCs w:val="22"/>
                <w:lang w:val="en-US"/>
              </w:rPr>
              <w:t xml:space="preserve"> McMaster University  </w:t>
            </w:r>
          </w:p>
        </w:tc>
        <w:tc>
          <w:tcPr>
            <w:tcW w:w="2700" w:type="dxa"/>
          </w:tcPr>
          <w:p w14:paraId="4DF127B8" w14:textId="34076A6E" w:rsidR="00E5663E" w:rsidRPr="009F21E6" w:rsidRDefault="00E5663E" w:rsidP="00E278BB">
            <w:pPr>
              <w:pStyle w:val="BodyText"/>
              <w:jc w:val="right"/>
              <w:rPr>
                <w:rFonts w:ascii="Book Antiqua" w:hAnsi="Book Antiqua" w:cs="Times New Roman"/>
                <w:b w:val="0"/>
                <w:color w:val="222222"/>
                <w:szCs w:val="22"/>
                <w:lang w:val="en-US"/>
              </w:rPr>
            </w:pPr>
            <w:r w:rsidRPr="009F21E6">
              <w:rPr>
                <w:rFonts w:ascii="Book Antiqua" w:hAnsi="Book Antiqua" w:cs="Times New Roman"/>
                <w:b w:val="0"/>
                <w:color w:val="222222"/>
                <w:szCs w:val="22"/>
                <w:lang w:val="en-US"/>
              </w:rPr>
              <w:t>2016-20</w:t>
            </w:r>
            <w:r>
              <w:rPr>
                <w:rFonts w:ascii="Book Antiqua" w:hAnsi="Book Antiqua" w:cs="Times New Roman"/>
                <w:b w:val="0"/>
                <w:color w:val="222222"/>
                <w:szCs w:val="22"/>
                <w:lang w:val="en-US"/>
              </w:rPr>
              <w:t>21</w:t>
            </w:r>
          </w:p>
        </w:tc>
      </w:tr>
      <w:tr w:rsidR="00E5663E" w:rsidRPr="009E2FC3" w14:paraId="2353FFE7" w14:textId="77777777" w:rsidTr="00E278BB">
        <w:trPr>
          <w:trHeight w:val="298"/>
        </w:trPr>
        <w:tc>
          <w:tcPr>
            <w:tcW w:w="7375" w:type="dxa"/>
          </w:tcPr>
          <w:p w14:paraId="4E54427F" w14:textId="77777777" w:rsidR="00E5663E" w:rsidRPr="009E2FC3" w:rsidRDefault="00E5663E" w:rsidP="00E278BB">
            <w:pPr>
              <w:pStyle w:val="BodyText"/>
              <w:spacing w:after="283"/>
              <w:rPr>
                <w:rFonts w:ascii="Book Antiqua" w:hAnsi="Book Antiqua" w:cs="Times New Roman"/>
                <w:b w:val="0"/>
                <w:color w:val="222222"/>
                <w:szCs w:val="22"/>
                <w:lang w:val="en-US"/>
              </w:rPr>
            </w:pPr>
            <w:r w:rsidRPr="009E2FC3">
              <w:rPr>
                <w:rFonts w:ascii="Book Antiqua" w:hAnsi="Book Antiqua" w:cs="Times New Roman"/>
                <w:bCs w:val="0"/>
                <w:color w:val="222222"/>
                <w:szCs w:val="22"/>
                <w:lang w:val="en-US"/>
              </w:rPr>
              <w:t xml:space="preserve">International </w:t>
            </w:r>
            <w:r w:rsidRPr="009E2FC3">
              <w:rPr>
                <w:rFonts w:ascii="Book Antiqua" w:hAnsi="Book Antiqua"/>
                <w:bCs w:val="0"/>
              </w:rPr>
              <w:t>Student</w:t>
            </w:r>
            <w:r w:rsidRPr="009E2FC3">
              <w:rPr>
                <w:rFonts w:ascii="Book Antiqua" w:hAnsi="Book Antiqua" w:cs="Times New Roman"/>
                <w:bCs w:val="0"/>
                <w:color w:val="222222"/>
                <w:szCs w:val="22"/>
                <w:lang w:val="en-US"/>
              </w:rPr>
              <w:t xml:space="preserve"> Excellence Award</w:t>
            </w:r>
            <w:r>
              <w:rPr>
                <w:rFonts w:ascii="Book Antiqua" w:hAnsi="Book Antiqua" w:cs="Times New Roman"/>
                <w:b w:val="0"/>
                <w:color w:val="222222"/>
                <w:szCs w:val="22"/>
                <w:lang w:val="en-US"/>
              </w:rPr>
              <w:t>,</w:t>
            </w:r>
            <w:r w:rsidRPr="009E2FC3">
              <w:rPr>
                <w:rFonts w:ascii="Book Antiqua" w:hAnsi="Book Antiqua" w:cs="Times New Roman"/>
                <w:b w:val="0"/>
                <w:color w:val="222222"/>
                <w:szCs w:val="22"/>
                <w:lang w:val="en-US"/>
              </w:rPr>
              <w:t xml:space="preserve"> McMaster University </w:t>
            </w:r>
          </w:p>
        </w:tc>
        <w:tc>
          <w:tcPr>
            <w:tcW w:w="2700" w:type="dxa"/>
          </w:tcPr>
          <w:p w14:paraId="1187D71C" w14:textId="77777777" w:rsidR="00E5663E" w:rsidRPr="009F21E6" w:rsidRDefault="00E5663E" w:rsidP="00E278BB">
            <w:pPr>
              <w:pStyle w:val="BodyText"/>
              <w:jc w:val="right"/>
              <w:rPr>
                <w:rFonts w:ascii="Book Antiqua" w:hAnsi="Book Antiqua" w:cs="Times New Roman"/>
                <w:b w:val="0"/>
                <w:color w:val="222222"/>
                <w:szCs w:val="22"/>
                <w:lang w:val="en-US"/>
              </w:rPr>
            </w:pPr>
            <w:r w:rsidRPr="009F21E6">
              <w:rPr>
                <w:rFonts w:ascii="Book Antiqua" w:hAnsi="Book Antiqua" w:cs="Times New Roman"/>
                <w:b w:val="0"/>
                <w:color w:val="222222"/>
                <w:szCs w:val="22"/>
                <w:lang w:val="en-US"/>
              </w:rPr>
              <w:t>2016-2018</w:t>
            </w:r>
          </w:p>
        </w:tc>
      </w:tr>
      <w:tr w:rsidR="00E5663E" w:rsidRPr="009E2FC3" w14:paraId="5729CCD0" w14:textId="77777777" w:rsidTr="00E278BB">
        <w:trPr>
          <w:trHeight w:val="298"/>
        </w:trPr>
        <w:tc>
          <w:tcPr>
            <w:tcW w:w="7375" w:type="dxa"/>
          </w:tcPr>
          <w:p w14:paraId="688CF345" w14:textId="77777777" w:rsidR="00E5663E" w:rsidRPr="009E2FC3" w:rsidRDefault="00E5663E" w:rsidP="00E278BB">
            <w:pPr>
              <w:pStyle w:val="BodyText"/>
              <w:spacing w:after="283"/>
              <w:rPr>
                <w:rFonts w:ascii="Book Antiqua" w:hAnsi="Book Antiqua" w:cs="Times New Roman"/>
                <w:b w:val="0"/>
                <w:color w:val="222222"/>
                <w:szCs w:val="22"/>
                <w:lang w:val="en-US"/>
              </w:rPr>
            </w:pPr>
            <w:r w:rsidRPr="009E2FC3">
              <w:rPr>
                <w:rFonts w:ascii="Book Antiqua" w:hAnsi="Book Antiqua" w:cs="Times New Roman"/>
                <w:bCs w:val="0"/>
                <w:color w:val="222222"/>
                <w:szCs w:val="22"/>
                <w:lang w:val="en-US"/>
              </w:rPr>
              <w:t>International Students Support Grant</w:t>
            </w:r>
            <w:r>
              <w:rPr>
                <w:rFonts w:ascii="Book Antiqua" w:hAnsi="Book Antiqua" w:cs="Times New Roman"/>
                <w:b w:val="0"/>
                <w:color w:val="222222"/>
                <w:szCs w:val="22"/>
                <w:lang w:val="en-US"/>
              </w:rPr>
              <w:t>,</w:t>
            </w:r>
            <w:r w:rsidRPr="009E2FC3">
              <w:rPr>
                <w:rFonts w:ascii="Book Antiqua" w:hAnsi="Book Antiqua" w:cs="Times New Roman"/>
                <w:b w:val="0"/>
                <w:color w:val="222222"/>
                <w:szCs w:val="22"/>
                <w:lang w:val="en-US"/>
              </w:rPr>
              <w:t xml:space="preserve"> McMaster University </w:t>
            </w:r>
          </w:p>
        </w:tc>
        <w:tc>
          <w:tcPr>
            <w:tcW w:w="2700" w:type="dxa"/>
          </w:tcPr>
          <w:p w14:paraId="025D7A4F" w14:textId="77777777" w:rsidR="00E5663E" w:rsidRPr="009F21E6" w:rsidRDefault="00E5663E" w:rsidP="00E278BB">
            <w:pPr>
              <w:pStyle w:val="BodyText"/>
              <w:jc w:val="right"/>
              <w:rPr>
                <w:rFonts w:ascii="Book Antiqua" w:hAnsi="Book Antiqua" w:cs="Times New Roman"/>
                <w:b w:val="0"/>
                <w:color w:val="222222"/>
                <w:szCs w:val="22"/>
                <w:lang w:val="en-US"/>
              </w:rPr>
            </w:pPr>
            <w:r w:rsidRPr="009F21E6">
              <w:rPr>
                <w:rFonts w:ascii="Book Antiqua" w:hAnsi="Book Antiqua" w:cs="Times New Roman"/>
                <w:b w:val="0"/>
                <w:color w:val="222222"/>
                <w:szCs w:val="22"/>
                <w:lang w:val="en-US"/>
              </w:rPr>
              <w:t>2016-2018</w:t>
            </w:r>
          </w:p>
        </w:tc>
      </w:tr>
      <w:tr w:rsidR="00E5663E" w:rsidRPr="009E2FC3" w14:paraId="326EEF49" w14:textId="77777777" w:rsidTr="00E278BB">
        <w:trPr>
          <w:trHeight w:val="298"/>
        </w:trPr>
        <w:tc>
          <w:tcPr>
            <w:tcW w:w="7375" w:type="dxa"/>
          </w:tcPr>
          <w:p w14:paraId="79A33688" w14:textId="77777777" w:rsidR="00E5663E" w:rsidRPr="009E2FC3" w:rsidRDefault="00E5663E" w:rsidP="00E278BB">
            <w:pPr>
              <w:pStyle w:val="BodyText"/>
              <w:spacing w:after="283"/>
              <w:rPr>
                <w:rFonts w:ascii="Book Antiqua" w:hAnsi="Book Antiqua" w:cs="Times New Roman"/>
                <w:b w:val="0"/>
                <w:color w:val="222222"/>
                <w:szCs w:val="22"/>
                <w:lang w:val="en-US"/>
              </w:rPr>
            </w:pPr>
            <w:r w:rsidRPr="009E2FC3">
              <w:rPr>
                <w:rFonts w:ascii="Book Antiqua" w:hAnsi="Book Antiqua" w:cs="Times New Roman"/>
                <w:bCs w:val="0"/>
                <w:color w:val="222222"/>
                <w:szCs w:val="22"/>
                <w:lang w:val="en-US"/>
              </w:rPr>
              <w:t>H. Vincent Elliott Memorial Travel Bursary</w:t>
            </w:r>
            <w:r>
              <w:rPr>
                <w:rFonts w:ascii="Book Antiqua" w:hAnsi="Book Antiqua" w:cs="Times New Roman"/>
                <w:b w:val="0"/>
                <w:color w:val="222222"/>
                <w:szCs w:val="22"/>
                <w:lang w:val="en-US"/>
              </w:rPr>
              <w:t>,</w:t>
            </w:r>
            <w:r w:rsidRPr="009E2FC3">
              <w:rPr>
                <w:rFonts w:ascii="Book Antiqua" w:hAnsi="Book Antiqua" w:cs="Times New Roman"/>
                <w:b w:val="0"/>
                <w:color w:val="222222"/>
                <w:szCs w:val="22"/>
                <w:lang w:val="en-US"/>
              </w:rPr>
              <w:t xml:space="preserve"> United Nations University </w:t>
            </w:r>
          </w:p>
        </w:tc>
        <w:tc>
          <w:tcPr>
            <w:tcW w:w="2700" w:type="dxa"/>
          </w:tcPr>
          <w:p w14:paraId="056FF0A0" w14:textId="77777777" w:rsidR="00E5663E" w:rsidRPr="009F21E6" w:rsidRDefault="00E5663E" w:rsidP="00E278BB">
            <w:pPr>
              <w:pStyle w:val="BodyText"/>
              <w:jc w:val="right"/>
              <w:rPr>
                <w:rFonts w:ascii="Book Antiqua" w:hAnsi="Book Antiqua" w:cs="Times New Roman"/>
                <w:b w:val="0"/>
                <w:color w:val="222222"/>
                <w:szCs w:val="22"/>
                <w:lang w:val="en-US"/>
              </w:rPr>
            </w:pPr>
            <w:r w:rsidRPr="009F21E6">
              <w:rPr>
                <w:rFonts w:ascii="Book Antiqua" w:hAnsi="Book Antiqua" w:cs="Times New Roman"/>
                <w:b w:val="0"/>
                <w:color w:val="222222"/>
                <w:szCs w:val="22"/>
                <w:lang w:val="en-US"/>
              </w:rPr>
              <w:t>2016-2017</w:t>
            </w:r>
          </w:p>
        </w:tc>
      </w:tr>
      <w:tr w:rsidR="00E5663E" w:rsidRPr="009E2FC3" w14:paraId="57BFCF76" w14:textId="77777777" w:rsidTr="00E278BB">
        <w:tc>
          <w:tcPr>
            <w:tcW w:w="7375" w:type="dxa"/>
          </w:tcPr>
          <w:p w14:paraId="64DE9018" w14:textId="77777777" w:rsidR="00E5663E" w:rsidRPr="009E2FC3" w:rsidRDefault="00E5663E" w:rsidP="00E278BB">
            <w:pPr>
              <w:pStyle w:val="BodyText"/>
              <w:spacing w:after="283"/>
              <w:rPr>
                <w:rFonts w:ascii="Book Antiqua" w:hAnsi="Book Antiqua" w:cs="Times New Roman"/>
                <w:b w:val="0"/>
                <w:color w:val="222222"/>
                <w:szCs w:val="22"/>
                <w:lang w:val="en-US"/>
              </w:rPr>
            </w:pPr>
            <w:r w:rsidRPr="009E2FC3">
              <w:rPr>
                <w:rFonts w:ascii="Book Antiqua" w:hAnsi="Book Antiqua" w:cs="Times New Roman"/>
                <w:bCs w:val="0"/>
                <w:color w:val="222222"/>
                <w:szCs w:val="22"/>
                <w:lang w:val="en-US"/>
              </w:rPr>
              <w:t>Research Funds Awards for Young Scholars</w:t>
            </w:r>
            <w:r>
              <w:rPr>
                <w:rFonts w:ascii="Book Antiqua" w:hAnsi="Book Antiqua" w:cs="Times New Roman"/>
                <w:b w:val="0"/>
                <w:color w:val="222222"/>
                <w:szCs w:val="22"/>
                <w:lang w:val="en-US"/>
              </w:rPr>
              <w:t>,</w:t>
            </w:r>
            <w:r w:rsidRPr="009E2FC3">
              <w:rPr>
                <w:rFonts w:ascii="Book Antiqua" w:hAnsi="Book Antiqua" w:cs="Times New Roman"/>
                <w:b w:val="0"/>
                <w:color w:val="222222"/>
                <w:szCs w:val="22"/>
                <w:lang w:val="en-US"/>
              </w:rPr>
              <w:t xml:space="preserve"> Universidad de Lima </w:t>
            </w:r>
          </w:p>
        </w:tc>
        <w:tc>
          <w:tcPr>
            <w:tcW w:w="2700" w:type="dxa"/>
          </w:tcPr>
          <w:p w14:paraId="494ADAFC" w14:textId="77777777" w:rsidR="00E5663E" w:rsidRPr="009F21E6" w:rsidRDefault="00E5663E" w:rsidP="00E278BB">
            <w:pPr>
              <w:pStyle w:val="BodyText"/>
              <w:jc w:val="right"/>
              <w:rPr>
                <w:rFonts w:ascii="Book Antiqua" w:hAnsi="Book Antiqua" w:cs="Times New Roman"/>
                <w:b w:val="0"/>
                <w:color w:val="222222"/>
                <w:szCs w:val="22"/>
                <w:lang w:val="en-US"/>
              </w:rPr>
            </w:pPr>
            <w:r w:rsidRPr="009F21E6">
              <w:rPr>
                <w:rFonts w:ascii="Book Antiqua" w:hAnsi="Book Antiqua" w:cs="Times New Roman"/>
                <w:b w:val="0"/>
                <w:color w:val="222222"/>
                <w:szCs w:val="22"/>
                <w:lang w:val="en-US"/>
              </w:rPr>
              <w:t>2</w:t>
            </w:r>
            <w:r w:rsidRPr="009F21E6">
              <w:rPr>
                <w:rFonts w:ascii="Book Antiqua" w:hAnsi="Book Antiqua"/>
                <w:b w:val="0"/>
              </w:rPr>
              <w:t>015-2016</w:t>
            </w:r>
          </w:p>
        </w:tc>
      </w:tr>
      <w:tr w:rsidR="00E5663E" w:rsidRPr="009E2FC3" w14:paraId="7CD6F0E2" w14:textId="77777777" w:rsidTr="00E278BB">
        <w:tc>
          <w:tcPr>
            <w:tcW w:w="7375" w:type="dxa"/>
          </w:tcPr>
          <w:p w14:paraId="7486BA81" w14:textId="77777777" w:rsidR="00E5663E" w:rsidRPr="009E2FC3" w:rsidRDefault="00E5663E" w:rsidP="00E278BB">
            <w:pPr>
              <w:pStyle w:val="BodyText"/>
              <w:spacing w:after="283"/>
              <w:rPr>
                <w:rFonts w:ascii="Book Antiqua" w:hAnsi="Book Antiqua" w:cs="Times New Roman"/>
                <w:b w:val="0"/>
                <w:color w:val="222222"/>
                <w:szCs w:val="22"/>
                <w:lang w:val="en-US"/>
              </w:rPr>
            </w:pPr>
            <w:r w:rsidRPr="009E2FC3">
              <w:rPr>
                <w:rFonts w:ascii="Book Antiqua" w:hAnsi="Book Antiqua" w:cs="Times New Roman"/>
                <w:bCs w:val="0"/>
                <w:color w:val="222222"/>
                <w:szCs w:val="22"/>
                <w:lang w:val="en-US"/>
              </w:rPr>
              <w:t>Best Speaker Prize at the Understanding Internationalization: A Multi-Disciplinary Academic Conference</w:t>
            </w:r>
            <w:r>
              <w:rPr>
                <w:rFonts w:ascii="Book Antiqua" w:hAnsi="Book Antiqua" w:cs="Times New Roman"/>
                <w:b w:val="0"/>
                <w:color w:val="222222"/>
                <w:szCs w:val="22"/>
                <w:lang w:val="en-US"/>
              </w:rPr>
              <w:t>,</w:t>
            </w:r>
            <w:r w:rsidRPr="009E2FC3">
              <w:rPr>
                <w:rFonts w:ascii="Book Antiqua" w:hAnsi="Book Antiqua" w:cs="Times New Roman"/>
                <w:b w:val="0"/>
                <w:color w:val="222222"/>
                <w:szCs w:val="22"/>
                <w:lang w:val="en-US"/>
              </w:rPr>
              <w:t xml:space="preserve"> University of Edinburgh </w:t>
            </w:r>
          </w:p>
        </w:tc>
        <w:tc>
          <w:tcPr>
            <w:tcW w:w="2700" w:type="dxa"/>
          </w:tcPr>
          <w:p w14:paraId="6FADE27E" w14:textId="77777777" w:rsidR="00E5663E" w:rsidRPr="009F21E6" w:rsidRDefault="00E5663E" w:rsidP="00E278BB">
            <w:pPr>
              <w:pStyle w:val="BodyText"/>
              <w:spacing w:after="283"/>
              <w:jc w:val="right"/>
              <w:rPr>
                <w:rFonts w:ascii="Book Antiqua" w:hAnsi="Book Antiqua" w:cs="Times New Roman"/>
                <w:b w:val="0"/>
                <w:color w:val="222222"/>
                <w:szCs w:val="22"/>
                <w:lang w:val="en-US"/>
              </w:rPr>
            </w:pPr>
            <w:r w:rsidRPr="009F21E6">
              <w:rPr>
                <w:rFonts w:ascii="Book Antiqua" w:hAnsi="Book Antiqua" w:cs="Times New Roman"/>
                <w:b w:val="0"/>
                <w:color w:val="222222"/>
                <w:szCs w:val="22"/>
                <w:lang w:val="en-US"/>
              </w:rPr>
              <w:t>2</w:t>
            </w:r>
            <w:r w:rsidRPr="009F21E6">
              <w:rPr>
                <w:rFonts w:ascii="Book Antiqua" w:hAnsi="Book Antiqua"/>
                <w:b w:val="0"/>
              </w:rPr>
              <w:t>013</w:t>
            </w:r>
          </w:p>
        </w:tc>
      </w:tr>
      <w:tr w:rsidR="00E5663E" w:rsidRPr="009E2FC3" w14:paraId="2874633D" w14:textId="77777777" w:rsidTr="00E278BB">
        <w:tc>
          <w:tcPr>
            <w:tcW w:w="7375" w:type="dxa"/>
          </w:tcPr>
          <w:p w14:paraId="5CE40AB5" w14:textId="77777777" w:rsidR="00E5663E" w:rsidRPr="009E2FC3" w:rsidRDefault="00E5663E" w:rsidP="00E278BB">
            <w:pPr>
              <w:pStyle w:val="BodyText"/>
              <w:spacing w:after="283"/>
              <w:rPr>
                <w:rFonts w:ascii="Book Antiqua" w:hAnsi="Book Antiqua" w:cs="Times New Roman"/>
                <w:b w:val="0"/>
                <w:color w:val="222222"/>
                <w:szCs w:val="22"/>
                <w:lang w:val="en-US"/>
              </w:rPr>
            </w:pPr>
            <w:r w:rsidRPr="009F21E6">
              <w:rPr>
                <w:rFonts w:ascii="Book Antiqua" w:hAnsi="Book Antiqua" w:cs="Times New Roman"/>
                <w:bCs w:val="0"/>
                <w:color w:val="222222"/>
                <w:szCs w:val="22"/>
                <w:lang w:val="en-US"/>
              </w:rPr>
              <w:t>Government Workers Scholarship</w:t>
            </w:r>
            <w:r>
              <w:rPr>
                <w:rFonts w:ascii="Book Antiqua" w:hAnsi="Book Antiqua" w:cs="Times New Roman"/>
                <w:b w:val="0"/>
                <w:color w:val="222222"/>
                <w:szCs w:val="22"/>
                <w:lang w:val="en-US"/>
              </w:rPr>
              <w:t>,</w:t>
            </w:r>
            <w:r w:rsidRPr="009E2FC3">
              <w:rPr>
                <w:rFonts w:ascii="Book Antiqua" w:hAnsi="Book Antiqua" w:cs="Times New Roman"/>
                <w:b w:val="0"/>
                <w:color w:val="222222"/>
                <w:szCs w:val="22"/>
                <w:lang w:val="en-US"/>
              </w:rPr>
              <w:t xml:space="preserve"> Peruvian Ombudsman Office </w:t>
            </w:r>
          </w:p>
        </w:tc>
        <w:tc>
          <w:tcPr>
            <w:tcW w:w="2700" w:type="dxa"/>
          </w:tcPr>
          <w:p w14:paraId="337B9E4B" w14:textId="77777777" w:rsidR="00E5663E" w:rsidRPr="009F21E6" w:rsidRDefault="00E5663E" w:rsidP="00E278BB">
            <w:pPr>
              <w:pStyle w:val="BodyText"/>
              <w:jc w:val="right"/>
              <w:rPr>
                <w:rFonts w:ascii="Book Antiqua" w:hAnsi="Book Antiqua" w:cs="Times New Roman"/>
                <w:b w:val="0"/>
                <w:i/>
                <w:szCs w:val="22"/>
                <w:lang w:val="en-US"/>
              </w:rPr>
            </w:pPr>
            <w:r w:rsidRPr="009F21E6">
              <w:rPr>
                <w:rFonts w:ascii="Book Antiqua" w:hAnsi="Book Antiqua" w:cs="Times New Roman"/>
                <w:b w:val="0"/>
                <w:color w:val="222222"/>
                <w:szCs w:val="22"/>
                <w:lang w:val="en-US"/>
              </w:rPr>
              <w:t>2011</w:t>
            </w:r>
          </w:p>
        </w:tc>
      </w:tr>
    </w:tbl>
    <w:p w14:paraId="2DAB82D3" w14:textId="77777777" w:rsidR="00EE2AFE" w:rsidRDefault="00EE2AFE" w:rsidP="00EE2AFE">
      <w:pPr>
        <w:rPr>
          <w:rFonts w:ascii="Book Antiqua" w:hAnsi="Book Antiqua" w:cs="Times New Roman"/>
          <w:b/>
          <w:bCs/>
          <w:sz w:val="22"/>
          <w:szCs w:val="22"/>
          <w:lang w:val="en-US"/>
        </w:rPr>
      </w:pPr>
    </w:p>
    <w:p w14:paraId="0C2D1F30" w14:textId="5EB054A1" w:rsidR="00EE2AFE" w:rsidRDefault="00EE2AFE" w:rsidP="00EE2AFE">
      <w:pPr>
        <w:rPr>
          <w:rFonts w:ascii="Book Antiqua" w:hAnsi="Book Antiqua" w:cs="Times New Roman"/>
          <w:b/>
          <w:bCs/>
          <w:sz w:val="22"/>
          <w:szCs w:val="22"/>
          <w:lang w:val="en-US"/>
        </w:rPr>
      </w:pPr>
      <w:r>
        <w:rPr>
          <w:rFonts w:ascii="Book Antiqua" w:hAnsi="Book Antiqua" w:cs="Times New Roman"/>
          <w:b/>
          <w:bCs/>
          <w:sz w:val="22"/>
          <w:szCs w:val="22"/>
          <w:lang w:val="en-US"/>
        </w:rPr>
        <w:t>PERSONAL INFORMATION</w:t>
      </w:r>
    </w:p>
    <w:p w14:paraId="3A121DE0" w14:textId="77777777" w:rsidR="00EE2AFE" w:rsidRDefault="00EE2AFE" w:rsidP="00EE2AFE">
      <w:pPr>
        <w:rPr>
          <w:rFonts w:ascii="Book Antiqua" w:hAnsi="Book Antiqua" w:cs="Times New Roman"/>
          <w:b/>
          <w:bCs/>
          <w:sz w:val="22"/>
          <w:szCs w:val="22"/>
          <w:lang w:val="en-US"/>
        </w:rPr>
      </w:pPr>
    </w:p>
    <w:p w14:paraId="6410DF02" w14:textId="77777777" w:rsidR="00EE2AFE" w:rsidRDefault="00EE2AFE" w:rsidP="00EE2AFE">
      <w:pPr>
        <w:rPr>
          <w:rFonts w:ascii="Book Antiqua" w:hAnsi="Book Antiqua" w:cs="Times New Roman"/>
          <w:sz w:val="22"/>
          <w:szCs w:val="22"/>
          <w:lang w:val="en-US"/>
        </w:rPr>
      </w:pPr>
      <w:r w:rsidRPr="00CE2773">
        <w:rPr>
          <w:rFonts w:ascii="Book Antiqua" w:hAnsi="Book Antiqua" w:cs="Times New Roman"/>
          <w:b/>
          <w:bCs/>
          <w:sz w:val="22"/>
          <w:szCs w:val="22"/>
          <w:lang w:val="en-US"/>
        </w:rPr>
        <w:t xml:space="preserve">Languages: </w:t>
      </w:r>
      <w:r w:rsidRPr="00CE2773">
        <w:rPr>
          <w:rFonts w:ascii="Book Antiqua" w:hAnsi="Book Antiqua" w:cs="Times New Roman"/>
          <w:sz w:val="22"/>
          <w:szCs w:val="22"/>
          <w:lang w:val="en-US"/>
        </w:rPr>
        <w:t>Spanish (</w:t>
      </w:r>
      <w:r>
        <w:rPr>
          <w:rFonts w:ascii="Book Antiqua" w:hAnsi="Book Antiqua" w:cs="Times New Roman"/>
          <w:sz w:val="22"/>
          <w:szCs w:val="22"/>
          <w:lang w:val="en-US"/>
        </w:rPr>
        <w:t>Native Proficiency</w:t>
      </w:r>
      <w:r w:rsidRPr="00CE2773">
        <w:rPr>
          <w:rFonts w:ascii="Book Antiqua" w:hAnsi="Book Antiqua" w:cs="Times New Roman"/>
          <w:sz w:val="22"/>
          <w:szCs w:val="22"/>
          <w:lang w:val="en-US"/>
        </w:rPr>
        <w:t>), English (Fluent), French (Basic Proficiency)</w:t>
      </w:r>
      <w:r>
        <w:rPr>
          <w:rFonts w:ascii="Book Antiqua" w:hAnsi="Book Antiqua" w:cs="Times New Roman"/>
          <w:sz w:val="22"/>
          <w:szCs w:val="22"/>
          <w:lang w:val="en-US"/>
        </w:rPr>
        <w:t>, Quechua (Beginner)</w:t>
      </w:r>
    </w:p>
    <w:p w14:paraId="76483840" w14:textId="77777777" w:rsidR="00EE2AFE" w:rsidRPr="00CE2773" w:rsidRDefault="00EE2AFE" w:rsidP="00EE2AFE">
      <w:pPr>
        <w:rPr>
          <w:rFonts w:ascii="Book Antiqua" w:hAnsi="Book Antiqua" w:cs="Times New Roman"/>
          <w:sz w:val="22"/>
          <w:szCs w:val="22"/>
          <w:lang w:val="en-US"/>
        </w:rPr>
      </w:pPr>
    </w:p>
    <w:p w14:paraId="4BA2D800" w14:textId="77777777" w:rsidR="00EE2AFE" w:rsidRPr="00425A83" w:rsidRDefault="00EE2AFE" w:rsidP="00EE2AFE">
      <w:pPr>
        <w:pStyle w:val="BodyText"/>
        <w:rPr>
          <w:rStyle w:val="Strong"/>
          <w:rFonts w:ascii="Book Antiqua" w:hAnsi="Book Antiqua" w:cs="Times New Roman"/>
          <w:b/>
          <w:color w:val="222222"/>
          <w:szCs w:val="22"/>
          <w:lang w:val="en-US"/>
        </w:rPr>
      </w:pPr>
      <w:r w:rsidRPr="00EE2AFE">
        <w:rPr>
          <w:rStyle w:val="Strong"/>
          <w:rFonts w:ascii="Book Antiqua" w:hAnsi="Book Antiqua" w:cs="Times New Roman"/>
          <w:b/>
          <w:bCs/>
          <w:color w:val="222222"/>
          <w:szCs w:val="22"/>
          <w:lang w:val="en-US"/>
        </w:rPr>
        <w:t>Nationality</w:t>
      </w:r>
      <w:r w:rsidRPr="00425A83">
        <w:rPr>
          <w:rStyle w:val="Strong"/>
          <w:rFonts w:ascii="Book Antiqua" w:hAnsi="Book Antiqua" w:cs="Times New Roman"/>
          <w:color w:val="222222"/>
          <w:szCs w:val="22"/>
          <w:lang w:val="en-US"/>
        </w:rPr>
        <w:t>: Peruvian</w:t>
      </w:r>
    </w:p>
    <w:p w14:paraId="41454F71" w14:textId="77777777" w:rsidR="00EE2AFE" w:rsidRPr="00425A83" w:rsidRDefault="00EE2AFE" w:rsidP="00EE2AFE">
      <w:pPr>
        <w:pStyle w:val="BodyText"/>
        <w:rPr>
          <w:rStyle w:val="Strong"/>
          <w:rFonts w:ascii="Book Antiqua" w:hAnsi="Book Antiqua" w:cs="Times New Roman"/>
          <w:b/>
          <w:color w:val="222222"/>
          <w:szCs w:val="22"/>
          <w:lang w:val="en-US"/>
        </w:rPr>
      </w:pPr>
    </w:p>
    <w:p w14:paraId="1B057AEB" w14:textId="77777777" w:rsidR="00EE2AFE" w:rsidRPr="00425A83" w:rsidRDefault="00EE2AFE" w:rsidP="00EE2AFE">
      <w:pPr>
        <w:pStyle w:val="BodyText"/>
        <w:rPr>
          <w:rStyle w:val="Strong"/>
          <w:rFonts w:ascii="Book Antiqua" w:hAnsi="Book Antiqua" w:cs="Times New Roman"/>
          <w:b/>
          <w:color w:val="222222"/>
          <w:szCs w:val="22"/>
          <w:lang w:val="en-US"/>
        </w:rPr>
      </w:pPr>
      <w:r w:rsidRPr="00EE2AFE">
        <w:rPr>
          <w:rStyle w:val="Strong"/>
          <w:rFonts w:ascii="Book Antiqua" w:hAnsi="Book Antiqua" w:cs="Times New Roman"/>
          <w:b/>
          <w:bCs/>
          <w:color w:val="222222"/>
          <w:szCs w:val="22"/>
          <w:lang w:val="en-US"/>
        </w:rPr>
        <w:t>Country of Residence</w:t>
      </w:r>
      <w:r w:rsidRPr="00425A83">
        <w:rPr>
          <w:rStyle w:val="Strong"/>
          <w:rFonts w:ascii="Book Antiqua" w:hAnsi="Book Antiqua" w:cs="Times New Roman"/>
          <w:color w:val="222222"/>
          <w:szCs w:val="22"/>
          <w:lang w:val="en-US"/>
        </w:rPr>
        <w:t>: Canada (Permanent Resident)</w:t>
      </w:r>
    </w:p>
    <w:p w14:paraId="4B492FB4" w14:textId="77777777" w:rsidR="00C224A2" w:rsidRDefault="00C224A2" w:rsidP="00CC4F0D">
      <w:pPr>
        <w:pStyle w:val="BodyText"/>
        <w:spacing w:after="283"/>
        <w:jc w:val="left"/>
        <w:rPr>
          <w:rStyle w:val="Strong"/>
          <w:rFonts w:ascii="Book Antiqua" w:hAnsi="Book Antiqua" w:cs="Times New Roman"/>
          <w:b/>
          <w:bCs/>
          <w:color w:val="222222"/>
          <w:szCs w:val="22"/>
          <w:lang w:val="en-US"/>
        </w:rPr>
      </w:pPr>
    </w:p>
    <w:p w14:paraId="39EAC6D7" w14:textId="17C713A4" w:rsidR="00025C3D" w:rsidRPr="00025C3D" w:rsidRDefault="00025C3D" w:rsidP="00CC4F0D">
      <w:pPr>
        <w:pStyle w:val="BodyText"/>
        <w:spacing w:after="283"/>
        <w:jc w:val="left"/>
        <w:rPr>
          <w:rStyle w:val="Strong"/>
          <w:rFonts w:ascii="Book Antiqua" w:hAnsi="Book Antiqua" w:cs="Times New Roman"/>
          <w:b/>
          <w:bCs/>
          <w:color w:val="222222"/>
          <w:szCs w:val="22"/>
          <w:lang w:val="en-US"/>
        </w:rPr>
      </w:pPr>
      <w:r w:rsidRPr="00025C3D">
        <w:rPr>
          <w:rStyle w:val="Strong"/>
          <w:rFonts w:ascii="Book Antiqua" w:hAnsi="Book Antiqua" w:cs="Times New Roman"/>
          <w:b/>
          <w:bCs/>
          <w:color w:val="222222"/>
          <w:szCs w:val="22"/>
          <w:lang w:val="en-US"/>
        </w:rPr>
        <w:t>COURSES TAUGHT</w:t>
      </w:r>
    </w:p>
    <w:tbl>
      <w:tblPr>
        <w:tblStyle w:val="TableGrid"/>
        <w:tblW w:w="9990"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7"/>
        <w:gridCol w:w="5153"/>
      </w:tblGrid>
      <w:tr w:rsidR="00025C3D" w14:paraId="168BB91D" w14:textId="77777777" w:rsidTr="00CC4F0D">
        <w:tc>
          <w:tcPr>
            <w:tcW w:w="4837" w:type="dxa"/>
          </w:tcPr>
          <w:p w14:paraId="4EC7A075" w14:textId="77777777" w:rsidR="00025C3D" w:rsidRDefault="00025C3D" w:rsidP="00CC4F0D">
            <w:pPr>
              <w:pStyle w:val="BodyText"/>
              <w:ind w:left="75"/>
              <w:rPr>
                <w:rFonts w:ascii="Book Antiqua" w:hAnsi="Book Antiqua" w:cs="Times New Roman"/>
                <w:szCs w:val="22"/>
                <w:lang w:val="en-US"/>
              </w:rPr>
            </w:pPr>
            <w:r>
              <w:rPr>
                <w:rFonts w:ascii="Book Antiqua" w:hAnsi="Book Antiqua" w:cs="Times New Roman"/>
                <w:szCs w:val="22"/>
                <w:lang w:val="en-US"/>
              </w:rPr>
              <w:t>McMaster University</w:t>
            </w:r>
          </w:p>
        </w:tc>
        <w:tc>
          <w:tcPr>
            <w:tcW w:w="5153" w:type="dxa"/>
          </w:tcPr>
          <w:p w14:paraId="5B639659" w14:textId="77777777" w:rsidR="00025C3D" w:rsidRDefault="00025C3D" w:rsidP="00CC4F0D">
            <w:pPr>
              <w:pStyle w:val="BodyText"/>
              <w:ind w:left="75"/>
              <w:jc w:val="right"/>
              <w:rPr>
                <w:rFonts w:ascii="Book Antiqua" w:hAnsi="Book Antiqua" w:cs="Times New Roman"/>
                <w:szCs w:val="22"/>
                <w:lang w:val="en-US"/>
              </w:rPr>
            </w:pPr>
          </w:p>
        </w:tc>
      </w:tr>
      <w:tr w:rsidR="00025C3D" w14:paraId="66C3C010" w14:textId="77777777" w:rsidTr="00CC4F0D">
        <w:tc>
          <w:tcPr>
            <w:tcW w:w="4837" w:type="dxa"/>
          </w:tcPr>
          <w:p w14:paraId="09494CC7" w14:textId="77777777" w:rsidR="00025C3D" w:rsidRPr="00D74F4B" w:rsidRDefault="00025C3D" w:rsidP="00CC4F0D">
            <w:pPr>
              <w:pStyle w:val="BodyText"/>
              <w:ind w:left="75"/>
              <w:rPr>
                <w:rFonts w:ascii="Book Antiqua" w:hAnsi="Book Antiqua" w:cs="Times New Roman"/>
                <w:b w:val="0"/>
                <w:bCs w:val="0"/>
                <w:szCs w:val="22"/>
                <w:lang w:val="en-US"/>
              </w:rPr>
            </w:pPr>
            <w:r w:rsidRPr="00D74F4B">
              <w:rPr>
                <w:rFonts w:ascii="Book Antiqua" w:hAnsi="Book Antiqua" w:cs="Times New Roman"/>
                <w:b w:val="0"/>
                <w:bCs w:val="0"/>
                <w:szCs w:val="22"/>
                <w:lang w:val="en-US"/>
              </w:rPr>
              <w:t>Introduction to Peace Studies</w:t>
            </w:r>
            <w:r>
              <w:rPr>
                <w:rFonts w:ascii="Book Antiqua" w:hAnsi="Book Antiqua" w:cs="Times New Roman"/>
                <w:b w:val="0"/>
                <w:bCs w:val="0"/>
                <w:szCs w:val="22"/>
                <w:lang w:val="en-US"/>
              </w:rPr>
              <w:t xml:space="preserve"> (undergraduate)</w:t>
            </w:r>
          </w:p>
        </w:tc>
        <w:tc>
          <w:tcPr>
            <w:tcW w:w="5153" w:type="dxa"/>
          </w:tcPr>
          <w:p w14:paraId="5C132D75" w14:textId="77777777" w:rsidR="00025C3D" w:rsidRPr="00D74F4B" w:rsidRDefault="00025C3D" w:rsidP="00CC4F0D">
            <w:pPr>
              <w:pStyle w:val="BodyText"/>
              <w:ind w:left="75"/>
              <w:jc w:val="right"/>
              <w:rPr>
                <w:rFonts w:ascii="Book Antiqua" w:hAnsi="Book Antiqua" w:cs="Times New Roman"/>
                <w:b w:val="0"/>
                <w:bCs w:val="0"/>
                <w:szCs w:val="22"/>
                <w:lang w:val="en-US"/>
              </w:rPr>
            </w:pPr>
            <w:r w:rsidRPr="00D74F4B">
              <w:rPr>
                <w:rFonts w:ascii="Book Antiqua" w:hAnsi="Book Antiqua" w:cs="Times New Roman"/>
                <w:b w:val="0"/>
                <w:bCs w:val="0"/>
                <w:szCs w:val="22"/>
                <w:lang w:val="en-US"/>
              </w:rPr>
              <w:t>Winter 2019; Spring 2018; Fall 2017</w:t>
            </w:r>
          </w:p>
        </w:tc>
      </w:tr>
      <w:tr w:rsidR="00025C3D" w14:paraId="3F15A9CA" w14:textId="77777777" w:rsidTr="00CC4F0D">
        <w:tc>
          <w:tcPr>
            <w:tcW w:w="4837" w:type="dxa"/>
          </w:tcPr>
          <w:p w14:paraId="7EAC087D" w14:textId="77777777" w:rsidR="00025C3D" w:rsidRDefault="00025C3D" w:rsidP="00CC4F0D">
            <w:pPr>
              <w:pStyle w:val="BodyText"/>
              <w:ind w:left="75"/>
              <w:rPr>
                <w:rFonts w:ascii="Book Antiqua" w:hAnsi="Book Antiqua" w:cs="Times New Roman"/>
                <w:b w:val="0"/>
                <w:bCs w:val="0"/>
                <w:szCs w:val="22"/>
                <w:lang w:val="en-US"/>
              </w:rPr>
            </w:pPr>
            <w:r w:rsidRPr="00D74F4B">
              <w:rPr>
                <w:rFonts w:ascii="Book Antiqua" w:hAnsi="Book Antiqua" w:cs="Times New Roman"/>
                <w:b w:val="0"/>
                <w:bCs w:val="0"/>
                <w:szCs w:val="22"/>
                <w:lang w:val="en-US"/>
              </w:rPr>
              <w:t>Philosophy of Law</w:t>
            </w:r>
            <w:r>
              <w:rPr>
                <w:rFonts w:ascii="Book Antiqua" w:hAnsi="Book Antiqua" w:cs="Times New Roman"/>
                <w:b w:val="0"/>
                <w:bCs w:val="0"/>
                <w:szCs w:val="22"/>
                <w:lang w:val="en-US"/>
              </w:rPr>
              <w:t xml:space="preserve">  (undergraduate)</w:t>
            </w:r>
          </w:p>
          <w:p w14:paraId="28CEAC15" w14:textId="77777777" w:rsidR="00025C3D" w:rsidRPr="00D74F4B" w:rsidRDefault="00025C3D" w:rsidP="00CC4F0D">
            <w:pPr>
              <w:pStyle w:val="BodyText"/>
              <w:ind w:left="75"/>
              <w:rPr>
                <w:rFonts w:ascii="Book Antiqua" w:hAnsi="Book Antiqua" w:cs="Times New Roman"/>
                <w:b w:val="0"/>
                <w:bCs w:val="0"/>
                <w:szCs w:val="22"/>
                <w:lang w:val="en-US"/>
              </w:rPr>
            </w:pPr>
          </w:p>
        </w:tc>
        <w:tc>
          <w:tcPr>
            <w:tcW w:w="5153" w:type="dxa"/>
          </w:tcPr>
          <w:p w14:paraId="1BAC6119" w14:textId="77777777" w:rsidR="00025C3D" w:rsidRPr="00D74F4B" w:rsidRDefault="00025C3D" w:rsidP="00CC4F0D">
            <w:pPr>
              <w:pStyle w:val="BodyText"/>
              <w:ind w:left="75"/>
              <w:jc w:val="right"/>
              <w:rPr>
                <w:rFonts w:ascii="Book Antiqua" w:hAnsi="Book Antiqua" w:cs="Times New Roman"/>
                <w:b w:val="0"/>
                <w:bCs w:val="0"/>
                <w:szCs w:val="22"/>
                <w:lang w:val="en-US"/>
              </w:rPr>
            </w:pPr>
            <w:r w:rsidRPr="00D74F4B">
              <w:rPr>
                <w:rFonts w:ascii="Book Antiqua" w:hAnsi="Book Antiqua" w:cs="Times New Roman"/>
                <w:b w:val="0"/>
                <w:bCs w:val="0"/>
                <w:szCs w:val="22"/>
                <w:lang w:val="en-US"/>
              </w:rPr>
              <w:t>Fall 2018</w:t>
            </w:r>
          </w:p>
        </w:tc>
      </w:tr>
      <w:tr w:rsidR="00025C3D" w14:paraId="6BAA41C7" w14:textId="77777777" w:rsidTr="00CC4F0D">
        <w:tc>
          <w:tcPr>
            <w:tcW w:w="4837" w:type="dxa"/>
          </w:tcPr>
          <w:p w14:paraId="3D1F7C94" w14:textId="77777777" w:rsidR="00025C3D" w:rsidRDefault="00025C3D" w:rsidP="00CC4F0D">
            <w:pPr>
              <w:pStyle w:val="BodyText"/>
              <w:ind w:left="75"/>
              <w:rPr>
                <w:rFonts w:ascii="Book Antiqua" w:hAnsi="Book Antiqua" w:cs="Times New Roman"/>
                <w:szCs w:val="22"/>
                <w:lang w:val="en-US"/>
              </w:rPr>
            </w:pPr>
            <w:r>
              <w:rPr>
                <w:rFonts w:ascii="Book Antiqua" w:hAnsi="Book Antiqua" w:cs="Times New Roman"/>
                <w:szCs w:val="22"/>
                <w:lang w:val="en-US"/>
              </w:rPr>
              <w:t>Universidad de Lima</w:t>
            </w:r>
          </w:p>
        </w:tc>
        <w:tc>
          <w:tcPr>
            <w:tcW w:w="5153" w:type="dxa"/>
          </w:tcPr>
          <w:p w14:paraId="7BFB1D91" w14:textId="77777777" w:rsidR="00025C3D" w:rsidRDefault="00025C3D" w:rsidP="00CC4F0D">
            <w:pPr>
              <w:pStyle w:val="BodyText"/>
              <w:ind w:left="75"/>
              <w:jc w:val="right"/>
              <w:rPr>
                <w:rFonts w:ascii="Book Antiqua" w:hAnsi="Book Antiqua" w:cs="Times New Roman"/>
                <w:szCs w:val="22"/>
                <w:lang w:val="en-US"/>
              </w:rPr>
            </w:pPr>
          </w:p>
        </w:tc>
      </w:tr>
      <w:tr w:rsidR="00025C3D" w14:paraId="05EBDB28" w14:textId="77777777" w:rsidTr="00CC4F0D">
        <w:tc>
          <w:tcPr>
            <w:tcW w:w="4837" w:type="dxa"/>
          </w:tcPr>
          <w:p w14:paraId="7DAA641A" w14:textId="77777777" w:rsidR="00025C3D" w:rsidRPr="004C5C16" w:rsidRDefault="00025C3D" w:rsidP="00CC4F0D">
            <w:pPr>
              <w:pStyle w:val="BodyText"/>
              <w:ind w:left="75"/>
              <w:rPr>
                <w:rFonts w:ascii="Book Antiqua" w:hAnsi="Book Antiqua" w:cs="Times New Roman"/>
                <w:b w:val="0"/>
                <w:bCs w:val="0"/>
                <w:szCs w:val="22"/>
                <w:lang w:val="en-US"/>
              </w:rPr>
            </w:pPr>
            <w:r w:rsidRPr="004C5C16">
              <w:rPr>
                <w:rFonts w:ascii="Book Antiqua" w:hAnsi="Book Antiqua" w:cs="Times New Roman"/>
                <w:b w:val="0"/>
                <w:bCs w:val="0"/>
                <w:szCs w:val="22"/>
                <w:lang w:val="en-US"/>
              </w:rPr>
              <w:t>Introduction to Philosophy</w:t>
            </w:r>
            <w:r>
              <w:rPr>
                <w:rFonts w:ascii="Book Antiqua" w:hAnsi="Book Antiqua" w:cs="Times New Roman"/>
                <w:b w:val="0"/>
                <w:bCs w:val="0"/>
                <w:szCs w:val="22"/>
                <w:lang w:val="en-US"/>
              </w:rPr>
              <w:t xml:space="preserve"> (undergraduate)</w:t>
            </w:r>
          </w:p>
        </w:tc>
        <w:tc>
          <w:tcPr>
            <w:tcW w:w="5153" w:type="dxa"/>
          </w:tcPr>
          <w:p w14:paraId="0CCF408B" w14:textId="77777777" w:rsidR="00025C3D" w:rsidRPr="004C5C16" w:rsidRDefault="00025C3D" w:rsidP="00CC4F0D">
            <w:pPr>
              <w:pStyle w:val="BodyText"/>
              <w:ind w:left="75"/>
              <w:jc w:val="right"/>
              <w:rPr>
                <w:rFonts w:ascii="Book Antiqua" w:hAnsi="Book Antiqua" w:cs="Times New Roman"/>
                <w:b w:val="0"/>
                <w:bCs w:val="0"/>
                <w:szCs w:val="22"/>
                <w:lang w:val="en-US"/>
              </w:rPr>
            </w:pPr>
            <w:r w:rsidRPr="004C5C16">
              <w:rPr>
                <w:rFonts w:ascii="Book Antiqua" w:hAnsi="Book Antiqua" w:cs="Times New Roman"/>
                <w:b w:val="0"/>
                <w:bCs w:val="0"/>
                <w:szCs w:val="22"/>
                <w:lang w:val="en-US"/>
              </w:rPr>
              <w:t>Winter 2014</w:t>
            </w:r>
            <w:r>
              <w:rPr>
                <w:rFonts w:ascii="Book Antiqua" w:hAnsi="Book Antiqua" w:cs="Times New Roman"/>
                <w:b w:val="0"/>
                <w:bCs w:val="0"/>
                <w:szCs w:val="22"/>
                <w:lang w:val="en-US"/>
              </w:rPr>
              <w:t xml:space="preserve">; </w:t>
            </w:r>
            <w:r w:rsidRPr="004C5C16">
              <w:rPr>
                <w:rFonts w:ascii="Book Antiqua" w:hAnsi="Book Antiqua" w:cs="Times New Roman"/>
                <w:b w:val="0"/>
                <w:bCs w:val="0"/>
                <w:szCs w:val="22"/>
                <w:lang w:val="en-US"/>
              </w:rPr>
              <w:t>Fall 2014</w:t>
            </w:r>
            <w:r>
              <w:rPr>
                <w:rFonts w:ascii="Book Antiqua" w:hAnsi="Book Antiqua" w:cs="Times New Roman"/>
                <w:b w:val="0"/>
                <w:bCs w:val="0"/>
                <w:szCs w:val="22"/>
                <w:lang w:val="en-US"/>
              </w:rPr>
              <w:t>;</w:t>
            </w:r>
            <w:r w:rsidRPr="004C5C16">
              <w:rPr>
                <w:rFonts w:ascii="Book Antiqua" w:hAnsi="Book Antiqua" w:cs="Times New Roman"/>
                <w:b w:val="0"/>
                <w:bCs w:val="0"/>
                <w:szCs w:val="22"/>
                <w:lang w:val="en-US"/>
              </w:rPr>
              <w:t xml:space="preserve"> Winter 2015</w:t>
            </w:r>
            <w:r>
              <w:rPr>
                <w:rFonts w:ascii="Book Antiqua" w:hAnsi="Book Antiqua" w:cs="Times New Roman"/>
                <w:b w:val="0"/>
                <w:bCs w:val="0"/>
                <w:szCs w:val="22"/>
                <w:lang w:val="en-US"/>
              </w:rPr>
              <w:t>;</w:t>
            </w:r>
            <w:r w:rsidRPr="004C5C16">
              <w:rPr>
                <w:rFonts w:ascii="Book Antiqua" w:hAnsi="Book Antiqua" w:cs="Times New Roman"/>
                <w:b w:val="0"/>
                <w:bCs w:val="0"/>
                <w:szCs w:val="22"/>
                <w:lang w:val="en-US"/>
              </w:rPr>
              <w:t xml:space="preserve"> Fall 2015</w:t>
            </w:r>
          </w:p>
        </w:tc>
      </w:tr>
      <w:tr w:rsidR="00025C3D" w14:paraId="728DDF5E" w14:textId="77777777" w:rsidTr="00CC4F0D">
        <w:tc>
          <w:tcPr>
            <w:tcW w:w="4837" w:type="dxa"/>
          </w:tcPr>
          <w:p w14:paraId="44434C06" w14:textId="77777777" w:rsidR="00025C3D" w:rsidRPr="004C5C16" w:rsidRDefault="00025C3D" w:rsidP="00CC4F0D">
            <w:pPr>
              <w:pStyle w:val="BodyText"/>
              <w:ind w:left="75"/>
              <w:rPr>
                <w:rFonts w:ascii="Book Antiqua" w:hAnsi="Book Antiqua" w:cs="Times New Roman"/>
                <w:b w:val="0"/>
                <w:bCs w:val="0"/>
                <w:szCs w:val="22"/>
                <w:lang w:val="en-US"/>
              </w:rPr>
            </w:pPr>
            <w:r w:rsidRPr="004C5C16">
              <w:rPr>
                <w:rFonts w:ascii="Book Antiqua" w:hAnsi="Book Antiqua" w:cs="Times New Roman"/>
                <w:b w:val="0"/>
                <w:bCs w:val="0"/>
                <w:szCs w:val="22"/>
                <w:lang w:val="en-US"/>
              </w:rPr>
              <w:t>Academic Research</w:t>
            </w:r>
            <w:r>
              <w:rPr>
                <w:rFonts w:ascii="Book Antiqua" w:hAnsi="Book Antiqua" w:cs="Times New Roman"/>
                <w:b w:val="0"/>
                <w:bCs w:val="0"/>
                <w:szCs w:val="22"/>
                <w:lang w:val="en-US"/>
              </w:rPr>
              <w:t xml:space="preserve">  (undergraduate)</w:t>
            </w:r>
          </w:p>
        </w:tc>
        <w:tc>
          <w:tcPr>
            <w:tcW w:w="5153" w:type="dxa"/>
          </w:tcPr>
          <w:p w14:paraId="64C84863" w14:textId="77777777" w:rsidR="00025C3D" w:rsidRPr="004C5C16" w:rsidRDefault="00025C3D" w:rsidP="00CC4F0D">
            <w:pPr>
              <w:pStyle w:val="BodyText"/>
              <w:ind w:left="75"/>
              <w:jc w:val="right"/>
              <w:rPr>
                <w:rFonts w:ascii="Book Antiqua" w:hAnsi="Book Antiqua" w:cs="Times New Roman"/>
                <w:b w:val="0"/>
                <w:bCs w:val="0"/>
                <w:szCs w:val="22"/>
                <w:lang w:val="en-US"/>
              </w:rPr>
            </w:pPr>
            <w:r w:rsidRPr="004C5C16">
              <w:rPr>
                <w:rFonts w:ascii="Book Antiqua" w:hAnsi="Book Antiqua" w:cs="Times New Roman"/>
                <w:b w:val="0"/>
                <w:bCs w:val="0"/>
                <w:szCs w:val="22"/>
                <w:lang w:val="en-US"/>
              </w:rPr>
              <w:t>Winter 2014</w:t>
            </w:r>
            <w:r>
              <w:rPr>
                <w:rFonts w:ascii="Book Antiqua" w:hAnsi="Book Antiqua" w:cs="Times New Roman"/>
                <w:b w:val="0"/>
                <w:bCs w:val="0"/>
                <w:szCs w:val="22"/>
                <w:lang w:val="en-US"/>
              </w:rPr>
              <w:t xml:space="preserve">; </w:t>
            </w:r>
            <w:r w:rsidRPr="004C5C16">
              <w:rPr>
                <w:rFonts w:ascii="Book Antiqua" w:hAnsi="Book Antiqua" w:cs="Times New Roman"/>
                <w:b w:val="0"/>
                <w:bCs w:val="0"/>
                <w:szCs w:val="22"/>
                <w:lang w:val="en-US"/>
              </w:rPr>
              <w:t>Fall 2014</w:t>
            </w:r>
            <w:r>
              <w:rPr>
                <w:rFonts w:ascii="Book Antiqua" w:hAnsi="Book Antiqua" w:cs="Times New Roman"/>
                <w:b w:val="0"/>
                <w:bCs w:val="0"/>
                <w:szCs w:val="22"/>
                <w:lang w:val="en-US"/>
              </w:rPr>
              <w:t>;</w:t>
            </w:r>
            <w:r w:rsidRPr="004C5C16">
              <w:rPr>
                <w:rFonts w:ascii="Book Antiqua" w:hAnsi="Book Antiqua" w:cs="Times New Roman"/>
                <w:b w:val="0"/>
                <w:bCs w:val="0"/>
                <w:szCs w:val="22"/>
                <w:lang w:val="en-US"/>
              </w:rPr>
              <w:t xml:space="preserve"> Winter 2015</w:t>
            </w:r>
            <w:r>
              <w:rPr>
                <w:rFonts w:ascii="Book Antiqua" w:hAnsi="Book Antiqua" w:cs="Times New Roman"/>
                <w:b w:val="0"/>
                <w:bCs w:val="0"/>
                <w:szCs w:val="22"/>
                <w:lang w:val="en-US"/>
              </w:rPr>
              <w:t>;</w:t>
            </w:r>
            <w:r w:rsidRPr="004C5C16">
              <w:rPr>
                <w:rFonts w:ascii="Book Antiqua" w:hAnsi="Book Antiqua" w:cs="Times New Roman"/>
                <w:b w:val="0"/>
                <w:bCs w:val="0"/>
                <w:szCs w:val="22"/>
                <w:lang w:val="en-US"/>
              </w:rPr>
              <w:t xml:space="preserve"> Fall 2015</w:t>
            </w:r>
          </w:p>
        </w:tc>
      </w:tr>
      <w:tr w:rsidR="00025C3D" w14:paraId="7470C209" w14:textId="77777777" w:rsidTr="00CC4F0D">
        <w:tc>
          <w:tcPr>
            <w:tcW w:w="4837" w:type="dxa"/>
          </w:tcPr>
          <w:p w14:paraId="47BF1E72" w14:textId="77777777" w:rsidR="00025C3D" w:rsidRDefault="00025C3D" w:rsidP="00CC4F0D">
            <w:pPr>
              <w:pStyle w:val="BodyText"/>
              <w:ind w:left="75"/>
              <w:rPr>
                <w:rFonts w:ascii="Book Antiqua" w:hAnsi="Book Antiqua" w:cs="Times New Roman"/>
                <w:b w:val="0"/>
                <w:bCs w:val="0"/>
                <w:szCs w:val="22"/>
                <w:lang w:val="en-US"/>
              </w:rPr>
            </w:pPr>
            <w:r w:rsidRPr="004C5C16">
              <w:rPr>
                <w:rFonts w:ascii="Book Antiqua" w:hAnsi="Book Antiqua" w:cs="Times New Roman"/>
                <w:b w:val="0"/>
                <w:bCs w:val="0"/>
                <w:szCs w:val="22"/>
                <w:lang w:val="en-US"/>
              </w:rPr>
              <w:t>Roman Law</w:t>
            </w:r>
            <w:r>
              <w:rPr>
                <w:rFonts w:ascii="Book Antiqua" w:hAnsi="Book Antiqua" w:cs="Times New Roman"/>
                <w:b w:val="0"/>
                <w:bCs w:val="0"/>
                <w:szCs w:val="22"/>
                <w:lang w:val="en-US"/>
              </w:rPr>
              <w:t xml:space="preserve"> (undergraduate)</w:t>
            </w:r>
          </w:p>
          <w:p w14:paraId="09FFDAA7" w14:textId="77777777" w:rsidR="00025C3D" w:rsidRPr="004C5C16" w:rsidRDefault="00025C3D" w:rsidP="00CC4F0D">
            <w:pPr>
              <w:pStyle w:val="BodyText"/>
              <w:ind w:left="75"/>
              <w:rPr>
                <w:rFonts w:ascii="Book Antiqua" w:hAnsi="Book Antiqua" w:cs="Times New Roman"/>
                <w:b w:val="0"/>
                <w:bCs w:val="0"/>
                <w:szCs w:val="22"/>
                <w:lang w:val="en-US"/>
              </w:rPr>
            </w:pPr>
          </w:p>
        </w:tc>
        <w:tc>
          <w:tcPr>
            <w:tcW w:w="5153" w:type="dxa"/>
          </w:tcPr>
          <w:p w14:paraId="3773E6F9" w14:textId="77777777" w:rsidR="00025C3D" w:rsidRPr="004C5C16" w:rsidRDefault="00025C3D" w:rsidP="00CC4F0D">
            <w:pPr>
              <w:pStyle w:val="BodyText"/>
              <w:ind w:left="75"/>
              <w:jc w:val="right"/>
              <w:rPr>
                <w:rFonts w:ascii="Book Antiqua" w:hAnsi="Book Antiqua" w:cs="Times New Roman"/>
                <w:b w:val="0"/>
                <w:bCs w:val="0"/>
                <w:szCs w:val="22"/>
                <w:lang w:val="en-US"/>
              </w:rPr>
            </w:pPr>
            <w:r w:rsidRPr="004C5C16">
              <w:rPr>
                <w:rFonts w:ascii="Book Antiqua" w:hAnsi="Book Antiqua" w:cs="Times New Roman"/>
                <w:b w:val="0"/>
                <w:bCs w:val="0"/>
                <w:szCs w:val="22"/>
                <w:lang w:val="en-US"/>
              </w:rPr>
              <w:t>Fall 2014</w:t>
            </w:r>
            <w:r>
              <w:rPr>
                <w:rFonts w:ascii="Book Antiqua" w:hAnsi="Book Antiqua" w:cs="Times New Roman"/>
                <w:b w:val="0"/>
                <w:bCs w:val="0"/>
                <w:szCs w:val="22"/>
                <w:lang w:val="en-US"/>
              </w:rPr>
              <w:t>;</w:t>
            </w:r>
            <w:r w:rsidRPr="004C5C16">
              <w:rPr>
                <w:rFonts w:ascii="Book Antiqua" w:hAnsi="Book Antiqua" w:cs="Times New Roman"/>
                <w:b w:val="0"/>
                <w:bCs w:val="0"/>
                <w:szCs w:val="22"/>
                <w:lang w:val="en-US"/>
              </w:rPr>
              <w:t xml:space="preserve"> Winter 2015</w:t>
            </w:r>
            <w:r>
              <w:rPr>
                <w:rFonts w:ascii="Book Antiqua" w:hAnsi="Book Antiqua" w:cs="Times New Roman"/>
                <w:b w:val="0"/>
                <w:bCs w:val="0"/>
                <w:szCs w:val="22"/>
                <w:lang w:val="en-US"/>
              </w:rPr>
              <w:t>;</w:t>
            </w:r>
            <w:r w:rsidRPr="004C5C16">
              <w:rPr>
                <w:rFonts w:ascii="Book Antiqua" w:hAnsi="Book Antiqua" w:cs="Times New Roman"/>
                <w:b w:val="0"/>
                <w:bCs w:val="0"/>
                <w:szCs w:val="22"/>
                <w:lang w:val="en-US"/>
              </w:rPr>
              <w:t xml:space="preserve"> Fall 2015</w:t>
            </w:r>
          </w:p>
        </w:tc>
      </w:tr>
      <w:tr w:rsidR="00025C3D" w:rsidRPr="00A2362A" w14:paraId="4FC0EF72" w14:textId="77777777" w:rsidTr="00CC4F0D">
        <w:tc>
          <w:tcPr>
            <w:tcW w:w="4837" w:type="dxa"/>
          </w:tcPr>
          <w:p w14:paraId="24D0BC79" w14:textId="77777777" w:rsidR="00025C3D" w:rsidRPr="00D74F4B" w:rsidRDefault="00025C3D" w:rsidP="00CC4F0D">
            <w:pPr>
              <w:pStyle w:val="BodyText"/>
              <w:ind w:left="75"/>
              <w:rPr>
                <w:rFonts w:ascii="Book Antiqua" w:hAnsi="Book Antiqua" w:cs="Times New Roman"/>
                <w:szCs w:val="22"/>
                <w:lang w:val="es-PE"/>
              </w:rPr>
            </w:pPr>
            <w:r w:rsidRPr="00D74F4B">
              <w:rPr>
                <w:rFonts w:ascii="Book Antiqua" w:hAnsi="Book Antiqua" w:cs="Times New Roman"/>
                <w:szCs w:val="22"/>
                <w:lang w:val="es-PE"/>
              </w:rPr>
              <w:t>Universidad Antonio Ruiz de Montoya</w:t>
            </w:r>
          </w:p>
        </w:tc>
        <w:tc>
          <w:tcPr>
            <w:tcW w:w="5153" w:type="dxa"/>
          </w:tcPr>
          <w:p w14:paraId="76DB2254" w14:textId="77777777" w:rsidR="00025C3D" w:rsidRPr="00D74F4B" w:rsidRDefault="00025C3D" w:rsidP="00CC4F0D">
            <w:pPr>
              <w:pStyle w:val="BodyText"/>
              <w:ind w:left="75"/>
              <w:jc w:val="right"/>
              <w:rPr>
                <w:rFonts w:ascii="Book Antiqua" w:hAnsi="Book Antiqua" w:cs="Times New Roman"/>
                <w:szCs w:val="22"/>
                <w:lang w:val="es-PE"/>
              </w:rPr>
            </w:pPr>
          </w:p>
        </w:tc>
      </w:tr>
      <w:tr w:rsidR="00025C3D" w:rsidRPr="00D74F4B" w14:paraId="4D252F87" w14:textId="77777777" w:rsidTr="00CC4F0D">
        <w:tc>
          <w:tcPr>
            <w:tcW w:w="4837" w:type="dxa"/>
          </w:tcPr>
          <w:p w14:paraId="37AEB6DD" w14:textId="77777777" w:rsidR="00025C3D" w:rsidRPr="004C5C16" w:rsidRDefault="00025C3D" w:rsidP="00CC4F0D">
            <w:pPr>
              <w:pStyle w:val="BodyText"/>
              <w:ind w:left="75"/>
              <w:rPr>
                <w:rFonts w:ascii="Book Antiqua" w:hAnsi="Book Antiqua" w:cs="Times New Roman"/>
                <w:b w:val="0"/>
                <w:bCs w:val="0"/>
                <w:szCs w:val="22"/>
                <w:lang w:val="es-PE"/>
              </w:rPr>
            </w:pPr>
            <w:proofErr w:type="spellStart"/>
            <w:r w:rsidRPr="004C5C16">
              <w:rPr>
                <w:rFonts w:ascii="Book Antiqua" w:hAnsi="Book Antiqua" w:cs="Times New Roman"/>
                <w:b w:val="0"/>
                <w:bCs w:val="0"/>
                <w:szCs w:val="22"/>
                <w:lang w:val="es-PE"/>
              </w:rPr>
              <w:t>Philosophy</w:t>
            </w:r>
            <w:proofErr w:type="spellEnd"/>
            <w:r w:rsidRPr="004C5C16">
              <w:rPr>
                <w:rFonts w:ascii="Book Antiqua" w:hAnsi="Book Antiqua" w:cs="Times New Roman"/>
                <w:b w:val="0"/>
                <w:bCs w:val="0"/>
                <w:szCs w:val="22"/>
                <w:lang w:val="es-PE"/>
              </w:rPr>
              <w:t xml:space="preserve"> </w:t>
            </w:r>
            <w:proofErr w:type="spellStart"/>
            <w:r w:rsidRPr="004C5C16">
              <w:rPr>
                <w:rFonts w:ascii="Book Antiqua" w:hAnsi="Book Antiqua" w:cs="Times New Roman"/>
                <w:b w:val="0"/>
                <w:bCs w:val="0"/>
                <w:szCs w:val="22"/>
                <w:lang w:val="es-PE"/>
              </w:rPr>
              <w:t>of</w:t>
            </w:r>
            <w:proofErr w:type="spellEnd"/>
            <w:r w:rsidRPr="004C5C16">
              <w:rPr>
                <w:rFonts w:ascii="Book Antiqua" w:hAnsi="Book Antiqua" w:cs="Times New Roman"/>
                <w:b w:val="0"/>
                <w:bCs w:val="0"/>
                <w:szCs w:val="22"/>
                <w:lang w:val="es-PE"/>
              </w:rPr>
              <w:t xml:space="preserve"> </w:t>
            </w:r>
            <w:proofErr w:type="spellStart"/>
            <w:r w:rsidRPr="004C5C16">
              <w:rPr>
                <w:rFonts w:ascii="Book Antiqua" w:hAnsi="Book Antiqua" w:cs="Times New Roman"/>
                <w:b w:val="0"/>
                <w:bCs w:val="0"/>
                <w:szCs w:val="22"/>
                <w:lang w:val="es-PE"/>
              </w:rPr>
              <w:t>Law</w:t>
            </w:r>
            <w:proofErr w:type="spellEnd"/>
            <w:r>
              <w:rPr>
                <w:rFonts w:ascii="Book Antiqua" w:hAnsi="Book Antiqua" w:cs="Times New Roman"/>
                <w:b w:val="0"/>
                <w:bCs w:val="0"/>
                <w:szCs w:val="22"/>
                <w:lang w:val="es-PE"/>
              </w:rPr>
              <w:t xml:space="preserve"> </w:t>
            </w:r>
            <w:r>
              <w:rPr>
                <w:rFonts w:ascii="Book Antiqua" w:hAnsi="Book Antiqua" w:cs="Times New Roman"/>
                <w:b w:val="0"/>
                <w:bCs w:val="0"/>
                <w:szCs w:val="22"/>
                <w:lang w:val="en-US"/>
              </w:rPr>
              <w:t>(undergraduate)</w:t>
            </w:r>
          </w:p>
        </w:tc>
        <w:tc>
          <w:tcPr>
            <w:tcW w:w="5153" w:type="dxa"/>
          </w:tcPr>
          <w:p w14:paraId="44AA1CF1" w14:textId="77777777" w:rsidR="00025C3D" w:rsidRPr="004C5C16" w:rsidRDefault="00025C3D" w:rsidP="00CC4F0D">
            <w:pPr>
              <w:pStyle w:val="BodyText"/>
              <w:ind w:left="75"/>
              <w:jc w:val="right"/>
              <w:rPr>
                <w:rFonts w:ascii="Book Antiqua" w:hAnsi="Book Antiqua" w:cs="Times New Roman"/>
                <w:b w:val="0"/>
                <w:bCs w:val="0"/>
                <w:szCs w:val="22"/>
                <w:lang w:val="es-PE"/>
              </w:rPr>
            </w:pPr>
            <w:proofErr w:type="spellStart"/>
            <w:r w:rsidRPr="004C5C16">
              <w:rPr>
                <w:rFonts w:ascii="Book Antiqua" w:hAnsi="Book Antiqua" w:cs="Times New Roman"/>
                <w:b w:val="0"/>
                <w:bCs w:val="0"/>
                <w:szCs w:val="22"/>
                <w:lang w:val="es-PE"/>
              </w:rPr>
              <w:t>Fall</w:t>
            </w:r>
            <w:proofErr w:type="spellEnd"/>
            <w:r w:rsidRPr="004C5C16">
              <w:rPr>
                <w:rFonts w:ascii="Book Antiqua" w:hAnsi="Book Antiqua" w:cs="Times New Roman"/>
                <w:b w:val="0"/>
                <w:bCs w:val="0"/>
                <w:szCs w:val="22"/>
                <w:lang w:val="es-PE"/>
              </w:rPr>
              <w:t xml:space="preserve"> 2015</w:t>
            </w:r>
          </w:p>
        </w:tc>
      </w:tr>
      <w:tr w:rsidR="00025C3D" w:rsidRPr="00D74F4B" w14:paraId="4D43CD67" w14:textId="77777777" w:rsidTr="00CC4F0D">
        <w:tc>
          <w:tcPr>
            <w:tcW w:w="4837" w:type="dxa"/>
          </w:tcPr>
          <w:p w14:paraId="269D300D" w14:textId="77777777" w:rsidR="00025C3D" w:rsidRPr="004C5C16" w:rsidRDefault="00025C3D" w:rsidP="00CC4F0D">
            <w:pPr>
              <w:pStyle w:val="BodyText"/>
              <w:ind w:left="75"/>
              <w:rPr>
                <w:rFonts w:ascii="Book Antiqua" w:hAnsi="Book Antiqua" w:cs="Times New Roman"/>
                <w:b w:val="0"/>
                <w:bCs w:val="0"/>
                <w:szCs w:val="22"/>
                <w:lang w:val="es-PE"/>
              </w:rPr>
            </w:pPr>
            <w:proofErr w:type="spellStart"/>
            <w:r w:rsidRPr="004C5C16">
              <w:rPr>
                <w:rFonts w:ascii="Book Antiqua" w:hAnsi="Book Antiqua" w:cs="Times New Roman"/>
                <w:b w:val="0"/>
                <w:bCs w:val="0"/>
                <w:szCs w:val="22"/>
                <w:lang w:val="es-PE"/>
              </w:rPr>
              <w:t>Thesis</w:t>
            </w:r>
            <w:proofErr w:type="spellEnd"/>
            <w:r w:rsidRPr="004C5C16">
              <w:rPr>
                <w:rFonts w:ascii="Book Antiqua" w:hAnsi="Book Antiqua" w:cs="Times New Roman"/>
                <w:b w:val="0"/>
                <w:bCs w:val="0"/>
                <w:szCs w:val="22"/>
                <w:lang w:val="es-PE"/>
              </w:rPr>
              <w:t xml:space="preserve"> </w:t>
            </w:r>
            <w:proofErr w:type="spellStart"/>
            <w:r w:rsidRPr="004C5C16">
              <w:rPr>
                <w:rFonts w:ascii="Book Antiqua" w:hAnsi="Book Antiqua" w:cs="Times New Roman"/>
                <w:b w:val="0"/>
                <w:bCs w:val="0"/>
                <w:szCs w:val="22"/>
                <w:lang w:val="es-PE"/>
              </w:rPr>
              <w:t>Seminar</w:t>
            </w:r>
            <w:proofErr w:type="spellEnd"/>
            <w:r>
              <w:rPr>
                <w:rFonts w:ascii="Book Antiqua" w:hAnsi="Book Antiqua" w:cs="Times New Roman"/>
                <w:b w:val="0"/>
                <w:bCs w:val="0"/>
                <w:szCs w:val="22"/>
                <w:lang w:val="es-PE"/>
              </w:rPr>
              <w:t xml:space="preserve"> (</w:t>
            </w:r>
            <w:proofErr w:type="spellStart"/>
            <w:r>
              <w:rPr>
                <w:rFonts w:ascii="Book Antiqua" w:hAnsi="Book Antiqua" w:cs="Times New Roman"/>
                <w:b w:val="0"/>
                <w:bCs w:val="0"/>
                <w:szCs w:val="22"/>
                <w:lang w:val="es-PE"/>
              </w:rPr>
              <w:t>graduate</w:t>
            </w:r>
            <w:proofErr w:type="spellEnd"/>
            <w:r>
              <w:rPr>
                <w:rFonts w:ascii="Book Antiqua" w:hAnsi="Book Antiqua" w:cs="Times New Roman"/>
                <w:b w:val="0"/>
                <w:bCs w:val="0"/>
                <w:szCs w:val="22"/>
                <w:lang w:val="es-PE"/>
              </w:rPr>
              <w:t>)</w:t>
            </w:r>
          </w:p>
        </w:tc>
        <w:tc>
          <w:tcPr>
            <w:tcW w:w="5153" w:type="dxa"/>
          </w:tcPr>
          <w:p w14:paraId="77492CAD" w14:textId="77777777" w:rsidR="00025C3D" w:rsidRPr="004C5C16" w:rsidRDefault="00025C3D" w:rsidP="00CC4F0D">
            <w:pPr>
              <w:pStyle w:val="BodyText"/>
              <w:ind w:left="75"/>
              <w:jc w:val="right"/>
              <w:rPr>
                <w:rFonts w:ascii="Book Antiqua" w:hAnsi="Book Antiqua" w:cs="Times New Roman"/>
                <w:b w:val="0"/>
                <w:bCs w:val="0"/>
                <w:szCs w:val="22"/>
                <w:lang w:val="es-PE"/>
              </w:rPr>
            </w:pPr>
            <w:r w:rsidRPr="004C5C16">
              <w:rPr>
                <w:rFonts w:ascii="Book Antiqua" w:hAnsi="Book Antiqua" w:cs="Times New Roman"/>
                <w:b w:val="0"/>
                <w:bCs w:val="0"/>
                <w:szCs w:val="22"/>
                <w:lang w:val="es-PE"/>
              </w:rPr>
              <w:t>Winter 2014, Winter 2015</w:t>
            </w:r>
          </w:p>
        </w:tc>
      </w:tr>
      <w:tr w:rsidR="00025C3D" w:rsidRPr="004C5C16" w14:paraId="606BFE8E" w14:textId="77777777" w:rsidTr="00CC4F0D">
        <w:tc>
          <w:tcPr>
            <w:tcW w:w="4837" w:type="dxa"/>
          </w:tcPr>
          <w:p w14:paraId="3D2BB944" w14:textId="77777777" w:rsidR="00025C3D" w:rsidRDefault="00025C3D" w:rsidP="00CC4F0D">
            <w:pPr>
              <w:pStyle w:val="BodyText"/>
              <w:ind w:left="75"/>
              <w:rPr>
                <w:rFonts w:ascii="Book Antiqua" w:hAnsi="Book Antiqua" w:cs="Times New Roman"/>
                <w:b w:val="0"/>
                <w:bCs w:val="0"/>
                <w:szCs w:val="22"/>
                <w:lang w:val="en-US"/>
              </w:rPr>
            </w:pPr>
            <w:r w:rsidRPr="004C5C16">
              <w:rPr>
                <w:rFonts w:ascii="Book Antiqua" w:hAnsi="Book Antiqua" w:cs="Times New Roman"/>
                <w:b w:val="0"/>
                <w:bCs w:val="0"/>
                <w:szCs w:val="22"/>
                <w:lang w:val="en-US"/>
              </w:rPr>
              <w:t>Origins of Modern Political Thought: From Machiavelli to Rosseau</w:t>
            </w:r>
            <w:r>
              <w:rPr>
                <w:rFonts w:ascii="Book Antiqua" w:hAnsi="Book Antiqua" w:cs="Times New Roman"/>
                <w:b w:val="0"/>
                <w:bCs w:val="0"/>
                <w:szCs w:val="22"/>
                <w:lang w:val="en-US"/>
              </w:rPr>
              <w:t xml:space="preserve">  (graduate)</w:t>
            </w:r>
          </w:p>
          <w:p w14:paraId="516F3F2B" w14:textId="77777777" w:rsidR="00025C3D" w:rsidRPr="004C5C16" w:rsidRDefault="00025C3D" w:rsidP="00CC4F0D">
            <w:pPr>
              <w:pStyle w:val="BodyText"/>
              <w:ind w:left="75"/>
              <w:rPr>
                <w:rFonts w:ascii="Book Antiqua" w:hAnsi="Book Antiqua" w:cs="Times New Roman"/>
                <w:b w:val="0"/>
                <w:bCs w:val="0"/>
                <w:szCs w:val="22"/>
                <w:lang w:val="en-US"/>
              </w:rPr>
            </w:pPr>
          </w:p>
        </w:tc>
        <w:tc>
          <w:tcPr>
            <w:tcW w:w="5153" w:type="dxa"/>
          </w:tcPr>
          <w:p w14:paraId="33D729D1" w14:textId="77777777" w:rsidR="00025C3D" w:rsidRPr="004C5C16" w:rsidRDefault="00025C3D" w:rsidP="00CC4F0D">
            <w:pPr>
              <w:pStyle w:val="BodyText"/>
              <w:tabs>
                <w:tab w:val="left" w:pos="956"/>
              </w:tabs>
              <w:ind w:left="75"/>
              <w:jc w:val="right"/>
              <w:rPr>
                <w:rFonts w:ascii="Book Antiqua" w:hAnsi="Book Antiqua" w:cs="Times New Roman"/>
                <w:b w:val="0"/>
                <w:bCs w:val="0"/>
                <w:szCs w:val="22"/>
                <w:lang w:val="en-US"/>
              </w:rPr>
            </w:pPr>
            <w:r w:rsidRPr="004C5C16">
              <w:rPr>
                <w:rFonts w:ascii="Book Antiqua" w:hAnsi="Book Antiqua" w:cs="Times New Roman"/>
                <w:b w:val="0"/>
                <w:bCs w:val="0"/>
                <w:szCs w:val="22"/>
                <w:lang w:val="en-US"/>
              </w:rPr>
              <w:t>Fall 2014</w:t>
            </w:r>
          </w:p>
        </w:tc>
      </w:tr>
      <w:tr w:rsidR="00025C3D" w:rsidRPr="004C5C16" w14:paraId="057E8E29" w14:textId="77777777" w:rsidTr="00CC4F0D">
        <w:tc>
          <w:tcPr>
            <w:tcW w:w="4837" w:type="dxa"/>
          </w:tcPr>
          <w:p w14:paraId="2A11804E" w14:textId="77777777" w:rsidR="00025C3D" w:rsidRPr="004C5C16" w:rsidRDefault="00025C3D" w:rsidP="00CC4F0D">
            <w:pPr>
              <w:pStyle w:val="BodyText"/>
              <w:ind w:left="75"/>
              <w:rPr>
                <w:rFonts w:ascii="Book Antiqua" w:hAnsi="Book Antiqua" w:cs="Times New Roman"/>
                <w:szCs w:val="22"/>
                <w:lang w:val="en-US"/>
              </w:rPr>
            </w:pPr>
            <w:r w:rsidRPr="004C5C16">
              <w:rPr>
                <w:rFonts w:ascii="Book Antiqua" w:hAnsi="Book Antiqua" w:cs="Times New Roman"/>
                <w:szCs w:val="22"/>
                <w:lang w:val="en-US"/>
              </w:rPr>
              <w:t>Diplomatic Academy of Peru</w:t>
            </w:r>
          </w:p>
        </w:tc>
        <w:tc>
          <w:tcPr>
            <w:tcW w:w="5153" w:type="dxa"/>
          </w:tcPr>
          <w:p w14:paraId="7C73E754" w14:textId="77777777" w:rsidR="00025C3D" w:rsidRPr="004C5C16" w:rsidRDefault="00025C3D" w:rsidP="00CC4F0D">
            <w:pPr>
              <w:pStyle w:val="BodyText"/>
              <w:ind w:left="75"/>
              <w:jc w:val="right"/>
              <w:rPr>
                <w:rFonts w:ascii="Book Antiqua" w:hAnsi="Book Antiqua" w:cs="Times New Roman"/>
                <w:szCs w:val="22"/>
                <w:lang w:val="en-US"/>
              </w:rPr>
            </w:pPr>
          </w:p>
        </w:tc>
      </w:tr>
      <w:tr w:rsidR="00025C3D" w:rsidRPr="004C5C16" w14:paraId="6367EFBE" w14:textId="77777777" w:rsidTr="00CC4F0D">
        <w:tc>
          <w:tcPr>
            <w:tcW w:w="4837" w:type="dxa"/>
          </w:tcPr>
          <w:p w14:paraId="63206C1F" w14:textId="77777777" w:rsidR="00025C3D" w:rsidRPr="004C5C16" w:rsidRDefault="00025C3D" w:rsidP="00CC4F0D">
            <w:pPr>
              <w:pStyle w:val="BodyText"/>
              <w:ind w:left="75"/>
              <w:rPr>
                <w:rFonts w:ascii="Book Antiqua" w:hAnsi="Book Antiqua" w:cs="Times New Roman"/>
                <w:b w:val="0"/>
                <w:bCs w:val="0"/>
                <w:szCs w:val="22"/>
                <w:lang w:val="en-US"/>
              </w:rPr>
            </w:pPr>
            <w:r w:rsidRPr="004C5C16">
              <w:rPr>
                <w:rFonts w:ascii="Book Antiqua" w:hAnsi="Book Antiqua" w:cs="Times New Roman"/>
                <w:b w:val="0"/>
                <w:bCs w:val="0"/>
                <w:szCs w:val="22"/>
                <w:lang w:val="en-US"/>
              </w:rPr>
              <w:t>Ethics Seminar: Ethics and international relations of the XX and XXI centuries</w:t>
            </w:r>
            <w:r>
              <w:rPr>
                <w:rFonts w:ascii="Book Antiqua" w:hAnsi="Book Antiqua" w:cs="Times New Roman"/>
                <w:b w:val="0"/>
                <w:bCs w:val="0"/>
                <w:szCs w:val="22"/>
                <w:lang w:val="en-US"/>
              </w:rPr>
              <w:t xml:space="preserve">  (graduate)</w:t>
            </w:r>
          </w:p>
        </w:tc>
        <w:tc>
          <w:tcPr>
            <w:tcW w:w="5153" w:type="dxa"/>
          </w:tcPr>
          <w:p w14:paraId="6DE0C810" w14:textId="77777777" w:rsidR="00025C3D" w:rsidRPr="004C5C16" w:rsidRDefault="00025C3D" w:rsidP="00CC4F0D">
            <w:pPr>
              <w:pStyle w:val="BodyText"/>
              <w:ind w:left="75"/>
              <w:jc w:val="right"/>
              <w:rPr>
                <w:rFonts w:ascii="Book Antiqua" w:hAnsi="Book Antiqua" w:cs="Times New Roman"/>
                <w:b w:val="0"/>
                <w:bCs w:val="0"/>
                <w:szCs w:val="22"/>
                <w:lang w:val="en-US"/>
              </w:rPr>
            </w:pPr>
            <w:r w:rsidRPr="004C5C16">
              <w:rPr>
                <w:rFonts w:ascii="Book Antiqua" w:hAnsi="Book Antiqua" w:cs="Times New Roman"/>
                <w:b w:val="0"/>
                <w:bCs w:val="0"/>
                <w:szCs w:val="22"/>
                <w:lang w:val="en-US"/>
              </w:rPr>
              <w:t>Fall 2015</w:t>
            </w:r>
          </w:p>
        </w:tc>
      </w:tr>
    </w:tbl>
    <w:p w14:paraId="52C64AC8" w14:textId="77777777" w:rsidR="00C224A2" w:rsidRDefault="00C224A2" w:rsidP="009D3146">
      <w:pPr>
        <w:pStyle w:val="BodyText"/>
        <w:spacing w:before="240"/>
        <w:jc w:val="left"/>
        <w:rPr>
          <w:rFonts w:ascii="Book Antiqua" w:hAnsi="Book Antiqua" w:cs="Times New Roman"/>
          <w:szCs w:val="22"/>
          <w:lang w:val="en-US"/>
        </w:rPr>
      </w:pPr>
    </w:p>
    <w:p w14:paraId="334B3CB5" w14:textId="548022DD" w:rsidR="00DD777A" w:rsidRDefault="00DD777A" w:rsidP="009D3146">
      <w:pPr>
        <w:pStyle w:val="BodyText"/>
        <w:spacing w:before="240"/>
        <w:jc w:val="left"/>
        <w:rPr>
          <w:rFonts w:ascii="Book Antiqua" w:hAnsi="Book Antiqua" w:cs="Times New Roman"/>
          <w:szCs w:val="22"/>
          <w:lang w:val="en-US"/>
        </w:rPr>
      </w:pPr>
      <w:r w:rsidRPr="00CE2773">
        <w:rPr>
          <w:rFonts w:ascii="Book Antiqua" w:hAnsi="Book Antiqua" w:cs="Times New Roman"/>
          <w:szCs w:val="22"/>
          <w:lang w:val="en-US"/>
        </w:rPr>
        <w:t>TEACHING ASSISTANT</w:t>
      </w:r>
      <w:r>
        <w:rPr>
          <w:rFonts w:ascii="Book Antiqua" w:hAnsi="Book Antiqua" w:cs="Times New Roman"/>
          <w:szCs w:val="22"/>
          <w:lang w:val="en-US"/>
        </w:rPr>
        <w:t xml:space="preserve"> AND RESEARCH ASSISTANT POSITIONS</w:t>
      </w:r>
    </w:p>
    <w:tbl>
      <w:tblPr>
        <w:tblStyle w:val="TableGrid"/>
        <w:tblW w:w="99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15"/>
        <w:gridCol w:w="4775"/>
      </w:tblGrid>
      <w:tr w:rsidR="00DD777A" w:rsidRPr="00315733" w14:paraId="0688AC2C" w14:textId="77777777" w:rsidTr="00B9484A">
        <w:trPr>
          <w:trHeight w:val="215"/>
        </w:trPr>
        <w:tc>
          <w:tcPr>
            <w:tcW w:w="5215" w:type="dxa"/>
          </w:tcPr>
          <w:p w14:paraId="0800E43F" w14:textId="08F9C3C9" w:rsidR="00B9484A" w:rsidRDefault="00B9484A" w:rsidP="00CC4F0D">
            <w:pPr>
              <w:pStyle w:val="BodyText"/>
              <w:ind w:left="-113"/>
              <w:rPr>
                <w:rFonts w:ascii="Book Antiqua" w:hAnsi="Book Antiqua" w:cs="Times New Roman"/>
                <w:b w:val="0"/>
                <w:bCs w:val="0"/>
                <w:szCs w:val="22"/>
                <w:lang w:val="en-US"/>
              </w:rPr>
            </w:pPr>
            <w:r w:rsidRPr="00B9484A">
              <w:rPr>
                <w:rFonts w:ascii="Book Antiqua" w:hAnsi="Book Antiqua" w:cs="Times New Roman"/>
                <w:szCs w:val="22"/>
                <w:lang w:val="en-US"/>
              </w:rPr>
              <w:t>United Nations University</w:t>
            </w:r>
          </w:p>
          <w:p w14:paraId="21BD2157" w14:textId="1D98BFC0" w:rsidR="00DD777A" w:rsidRDefault="00DD777A" w:rsidP="00CC4F0D">
            <w:pPr>
              <w:pStyle w:val="BodyText"/>
              <w:ind w:left="-113"/>
              <w:rPr>
                <w:rFonts w:ascii="Book Antiqua" w:hAnsi="Book Antiqua" w:cs="Times New Roman"/>
                <w:b w:val="0"/>
                <w:bCs w:val="0"/>
                <w:szCs w:val="22"/>
                <w:lang w:val="en-US"/>
              </w:rPr>
            </w:pPr>
            <w:r>
              <w:rPr>
                <w:rFonts w:ascii="Book Antiqua" w:hAnsi="Book Antiqua" w:cs="Times New Roman"/>
                <w:b w:val="0"/>
                <w:bCs w:val="0"/>
                <w:szCs w:val="22"/>
                <w:lang w:val="en-US"/>
              </w:rPr>
              <w:t>Fieldwork coordinator of the Water Without Borders Program</w:t>
            </w:r>
          </w:p>
          <w:p w14:paraId="6FB4D401" w14:textId="77777777" w:rsidR="00DD777A" w:rsidRPr="00502581" w:rsidRDefault="00DD777A" w:rsidP="00CC4F0D">
            <w:pPr>
              <w:pStyle w:val="BodyText"/>
              <w:ind w:left="-113"/>
              <w:rPr>
                <w:rFonts w:ascii="Book Antiqua" w:hAnsi="Book Antiqua" w:cs="Times New Roman"/>
                <w:b w:val="0"/>
                <w:bCs w:val="0"/>
                <w:szCs w:val="22"/>
                <w:lang w:val="en-US"/>
              </w:rPr>
            </w:pPr>
          </w:p>
        </w:tc>
        <w:tc>
          <w:tcPr>
            <w:tcW w:w="4775" w:type="dxa"/>
          </w:tcPr>
          <w:p w14:paraId="07361C8F" w14:textId="77777777" w:rsidR="00DD777A" w:rsidRDefault="00DD777A" w:rsidP="00CC4F0D">
            <w:pPr>
              <w:pStyle w:val="BodyText"/>
              <w:ind w:left="-113" w:right="-113"/>
              <w:jc w:val="right"/>
              <w:rPr>
                <w:rFonts w:ascii="Book Antiqua" w:hAnsi="Book Antiqua" w:cs="Times New Roman"/>
                <w:b w:val="0"/>
                <w:bCs w:val="0"/>
                <w:szCs w:val="22"/>
                <w:lang w:val="en-US"/>
              </w:rPr>
            </w:pPr>
            <w:r>
              <w:rPr>
                <w:rFonts w:ascii="Book Antiqua" w:hAnsi="Book Antiqua" w:cs="Times New Roman"/>
                <w:b w:val="0"/>
                <w:bCs w:val="0"/>
                <w:szCs w:val="22"/>
                <w:lang w:val="en-US"/>
              </w:rPr>
              <w:t>Winter 2021</w:t>
            </w:r>
          </w:p>
          <w:p w14:paraId="41F24688" w14:textId="77777777" w:rsidR="00DD777A" w:rsidRPr="00315733" w:rsidRDefault="00DD777A" w:rsidP="00CC4F0D">
            <w:pPr>
              <w:pStyle w:val="BodyText"/>
              <w:ind w:left="-113" w:right="-113"/>
              <w:jc w:val="right"/>
              <w:rPr>
                <w:rFonts w:ascii="Book Antiqua" w:hAnsi="Book Antiqua" w:cs="Times New Roman"/>
                <w:b w:val="0"/>
                <w:bCs w:val="0"/>
                <w:szCs w:val="22"/>
                <w:lang w:val="en-US"/>
              </w:rPr>
            </w:pPr>
          </w:p>
        </w:tc>
      </w:tr>
      <w:tr w:rsidR="00DD777A" w:rsidRPr="00CE2773" w14:paraId="2E9EF9BD" w14:textId="77777777" w:rsidTr="00B9484A">
        <w:trPr>
          <w:trHeight w:val="242"/>
        </w:trPr>
        <w:tc>
          <w:tcPr>
            <w:tcW w:w="5215" w:type="dxa"/>
          </w:tcPr>
          <w:p w14:paraId="4441C284" w14:textId="77777777" w:rsidR="00DD777A" w:rsidRPr="00315733" w:rsidRDefault="00DD777A" w:rsidP="00CC4F0D">
            <w:pPr>
              <w:pStyle w:val="BodyText"/>
              <w:ind w:left="-113"/>
              <w:rPr>
                <w:rFonts w:ascii="Book Antiqua" w:hAnsi="Book Antiqua" w:cs="Times New Roman"/>
                <w:szCs w:val="22"/>
                <w:lang w:val="en-US"/>
              </w:rPr>
            </w:pPr>
            <w:r w:rsidRPr="00315733">
              <w:rPr>
                <w:rFonts w:ascii="Book Antiqua" w:hAnsi="Book Antiqua" w:cs="Times New Roman"/>
                <w:szCs w:val="22"/>
                <w:lang w:val="en-US"/>
              </w:rPr>
              <w:t>McMaster University</w:t>
            </w:r>
          </w:p>
        </w:tc>
        <w:tc>
          <w:tcPr>
            <w:tcW w:w="4775" w:type="dxa"/>
          </w:tcPr>
          <w:p w14:paraId="29D01414" w14:textId="77777777" w:rsidR="00DD777A" w:rsidRPr="00315733" w:rsidRDefault="00DD777A" w:rsidP="00CC4F0D">
            <w:pPr>
              <w:pStyle w:val="BodyText"/>
              <w:ind w:left="-113" w:right="-113"/>
              <w:jc w:val="right"/>
              <w:rPr>
                <w:rFonts w:ascii="Book Antiqua" w:hAnsi="Book Antiqua" w:cs="Times New Roman"/>
                <w:b w:val="0"/>
                <w:bCs w:val="0"/>
                <w:szCs w:val="22"/>
                <w:lang w:val="en-US"/>
              </w:rPr>
            </w:pPr>
          </w:p>
        </w:tc>
      </w:tr>
      <w:tr w:rsidR="00DD777A" w:rsidRPr="00CE2773" w14:paraId="3A93056C" w14:textId="77777777" w:rsidTr="00B9484A">
        <w:trPr>
          <w:trHeight w:val="215"/>
        </w:trPr>
        <w:tc>
          <w:tcPr>
            <w:tcW w:w="5215" w:type="dxa"/>
          </w:tcPr>
          <w:p w14:paraId="23DFA386" w14:textId="77777777" w:rsidR="00DD777A" w:rsidRPr="00502581" w:rsidRDefault="00DD777A" w:rsidP="00CC4F0D">
            <w:pPr>
              <w:pStyle w:val="BodyText"/>
              <w:ind w:left="-113"/>
              <w:rPr>
                <w:rFonts w:ascii="Book Antiqua" w:hAnsi="Book Antiqua" w:cs="Times New Roman"/>
                <w:b w:val="0"/>
                <w:bCs w:val="0"/>
                <w:szCs w:val="22"/>
                <w:lang w:val="en-US"/>
              </w:rPr>
            </w:pPr>
            <w:r>
              <w:rPr>
                <w:rFonts w:ascii="Book Antiqua" w:hAnsi="Book Antiqua" w:cs="Times New Roman"/>
                <w:b w:val="0"/>
                <w:bCs w:val="0"/>
                <w:szCs w:val="22"/>
                <w:lang w:val="en-US"/>
              </w:rPr>
              <w:t>Philosophy, Law and Society</w:t>
            </w:r>
          </w:p>
        </w:tc>
        <w:tc>
          <w:tcPr>
            <w:tcW w:w="4775" w:type="dxa"/>
          </w:tcPr>
          <w:p w14:paraId="559119AE" w14:textId="77777777" w:rsidR="00DD777A" w:rsidRPr="00315733" w:rsidRDefault="00DD777A" w:rsidP="00CC4F0D">
            <w:pPr>
              <w:pStyle w:val="BodyText"/>
              <w:ind w:left="-113" w:right="-113"/>
              <w:jc w:val="right"/>
              <w:rPr>
                <w:rFonts w:ascii="Book Antiqua" w:hAnsi="Book Antiqua" w:cs="Times New Roman"/>
                <w:b w:val="0"/>
                <w:bCs w:val="0"/>
                <w:szCs w:val="22"/>
                <w:lang w:val="en-US"/>
              </w:rPr>
            </w:pPr>
            <w:r>
              <w:rPr>
                <w:rFonts w:ascii="Book Antiqua" w:hAnsi="Book Antiqua" w:cs="Times New Roman"/>
                <w:b w:val="0"/>
                <w:bCs w:val="0"/>
                <w:szCs w:val="22"/>
                <w:lang w:val="en-US"/>
              </w:rPr>
              <w:t>Fall 2020</w:t>
            </w:r>
          </w:p>
        </w:tc>
      </w:tr>
      <w:tr w:rsidR="00DD777A" w:rsidRPr="00CE2773" w14:paraId="35C786FB" w14:textId="77777777" w:rsidTr="00B9484A">
        <w:trPr>
          <w:trHeight w:val="215"/>
        </w:trPr>
        <w:tc>
          <w:tcPr>
            <w:tcW w:w="5215" w:type="dxa"/>
          </w:tcPr>
          <w:p w14:paraId="3543D893" w14:textId="77777777" w:rsidR="00DD777A" w:rsidRPr="00502581" w:rsidRDefault="00DD777A" w:rsidP="00CC4F0D">
            <w:pPr>
              <w:pStyle w:val="BodyText"/>
              <w:ind w:left="-113"/>
              <w:rPr>
                <w:rFonts w:ascii="Book Antiqua" w:hAnsi="Book Antiqua" w:cs="Times New Roman"/>
                <w:b w:val="0"/>
                <w:bCs w:val="0"/>
                <w:szCs w:val="22"/>
                <w:lang w:val="en-US"/>
              </w:rPr>
            </w:pPr>
            <w:r w:rsidRPr="00502581">
              <w:rPr>
                <w:rFonts w:ascii="Book Antiqua" w:hAnsi="Book Antiqua" w:cs="Times New Roman"/>
                <w:b w:val="0"/>
                <w:bCs w:val="0"/>
                <w:szCs w:val="22"/>
                <w:lang w:val="en-US"/>
              </w:rPr>
              <w:t>Social and Political Issues</w:t>
            </w:r>
          </w:p>
        </w:tc>
        <w:tc>
          <w:tcPr>
            <w:tcW w:w="4775" w:type="dxa"/>
          </w:tcPr>
          <w:p w14:paraId="06D85F2A" w14:textId="77777777" w:rsidR="00DD777A" w:rsidRPr="00315733" w:rsidRDefault="00DD777A" w:rsidP="00CC4F0D">
            <w:pPr>
              <w:pStyle w:val="BodyText"/>
              <w:ind w:left="-113" w:right="-113"/>
              <w:jc w:val="right"/>
              <w:rPr>
                <w:rFonts w:ascii="Book Antiqua" w:hAnsi="Book Antiqua" w:cs="Times New Roman"/>
                <w:b w:val="0"/>
                <w:bCs w:val="0"/>
                <w:szCs w:val="22"/>
                <w:lang w:val="en-US"/>
              </w:rPr>
            </w:pPr>
            <w:r w:rsidRPr="00315733">
              <w:rPr>
                <w:rFonts w:ascii="Book Antiqua" w:hAnsi="Book Antiqua" w:cs="Times New Roman"/>
                <w:b w:val="0"/>
                <w:bCs w:val="0"/>
                <w:szCs w:val="22"/>
                <w:lang w:val="en-US"/>
              </w:rPr>
              <w:t>Winter 2019</w:t>
            </w:r>
          </w:p>
        </w:tc>
      </w:tr>
      <w:tr w:rsidR="00DD777A" w:rsidRPr="00CE2773" w14:paraId="653F9277" w14:textId="77777777" w:rsidTr="00B9484A">
        <w:trPr>
          <w:trHeight w:val="269"/>
        </w:trPr>
        <w:tc>
          <w:tcPr>
            <w:tcW w:w="5215" w:type="dxa"/>
          </w:tcPr>
          <w:p w14:paraId="429211EB" w14:textId="77777777" w:rsidR="00DD777A" w:rsidRPr="00502581" w:rsidRDefault="00DD777A" w:rsidP="00CC4F0D">
            <w:pPr>
              <w:pStyle w:val="BodyText"/>
              <w:ind w:left="-113"/>
              <w:rPr>
                <w:rFonts w:ascii="Book Antiqua" w:hAnsi="Book Antiqua" w:cs="Times New Roman"/>
                <w:b w:val="0"/>
                <w:bCs w:val="0"/>
                <w:szCs w:val="22"/>
                <w:lang w:val="en-US"/>
              </w:rPr>
            </w:pPr>
            <w:r w:rsidRPr="00502581">
              <w:rPr>
                <w:rFonts w:ascii="Book Antiqua" w:hAnsi="Book Antiqua" w:cs="Times New Roman"/>
                <w:b w:val="0"/>
                <w:bCs w:val="0"/>
                <w:szCs w:val="22"/>
                <w:lang w:val="en-US"/>
              </w:rPr>
              <w:t>Business Ethics</w:t>
            </w:r>
          </w:p>
        </w:tc>
        <w:tc>
          <w:tcPr>
            <w:tcW w:w="4775" w:type="dxa"/>
          </w:tcPr>
          <w:p w14:paraId="78C629D4" w14:textId="77777777" w:rsidR="00DD777A" w:rsidRPr="00315733" w:rsidRDefault="00DD777A" w:rsidP="00CC4F0D">
            <w:pPr>
              <w:pStyle w:val="BodyText"/>
              <w:ind w:left="-113" w:right="-113"/>
              <w:jc w:val="right"/>
              <w:rPr>
                <w:rFonts w:ascii="Book Antiqua" w:hAnsi="Book Antiqua" w:cs="Times New Roman"/>
                <w:b w:val="0"/>
                <w:bCs w:val="0"/>
                <w:szCs w:val="22"/>
                <w:lang w:val="en-US"/>
              </w:rPr>
            </w:pPr>
            <w:r w:rsidRPr="00315733">
              <w:rPr>
                <w:rFonts w:ascii="Book Antiqua" w:hAnsi="Book Antiqua" w:cs="Times New Roman"/>
                <w:b w:val="0"/>
                <w:bCs w:val="0"/>
                <w:szCs w:val="22"/>
                <w:lang w:val="en-US"/>
              </w:rPr>
              <w:t>Spring 2016</w:t>
            </w:r>
          </w:p>
        </w:tc>
      </w:tr>
      <w:tr w:rsidR="00DD777A" w:rsidRPr="00CE2773" w14:paraId="2AFE803F" w14:textId="77777777" w:rsidTr="00B9484A">
        <w:trPr>
          <w:trHeight w:val="260"/>
        </w:trPr>
        <w:tc>
          <w:tcPr>
            <w:tcW w:w="5215" w:type="dxa"/>
          </w:tcPr>
          <w:p w14:paraId="52E2C129" w14:textId="77777777" w:rsidR="00DD777A" w:rsidRDefault="00DD777A" w:rsidP="00CC4F0D">
            <w:pPr>
              <w:pStyle w:val="BodyText"/>
              <w:ind w:left="-113"/>
              <w:rPr>
                <w:rFonts w:ascii="Book Antiqua" w:hAnsi="Book Antiqua" w:cs="Times New Roman"/>
                <w:b w:val="0"/>
                <w:bCs w:val="0"/>
                <w:szCs w:val="22"/>
                <w:lang w:val="en-US"/>
              </w:rPr>
            </w:pPr>
            <w:r w:rsidRPr="00502581">
              <w:rPr>
                <w:rFonts w:ascii="Book Antiqua" w:hAnsi="Book Antiqua" w:cs="Times New Roman"/>
                <w:b w:val="0"/>
                <w:bCs w:val="0"/>
                <w:szCs w:val="22"/>
                <w:lang w:val="en-US"/>
              </w:rPr>
              <w:t>Moral Issues: Bioethics</w:t>
            </w:r>
          </w:p>
          <w:p w14:paraId="60192B3E" w14:textId="77777777" w:rsidR="00DD777A" w:rsidRPr="00502581" w:rsidRDefault="00DD777A" w:rsidP="00CC4F0D">
            <w:pPr>
              <w:pStyle w:val="BodyText"/>
              <w:ind w:left="-113"/>
              <w:rPr>
                <w:rFonts w:ascii="Book Antiqua" w:hAnsi="Book Antiqua" w:cs="Times New Roman"/>
                <w:b w:val="0"/>
                <w:bCs w:val="0"/>
                <w:szCs w:val="22"/>
                <w:lang w:val="en-US"/>
              </w:rPr>
            </w:pPr>
          </w:p>
        </w:tc>
        <w:tc>
          <w:tcPr>
            <w:tcW w:w="4775" w:type="dxa"/>
          </w:tcPr>
          <w:p w14:paraId="409CD233" w14:textId="77777777" w:rsidR="00DD777A" w:rsidRPr="00315733" w:rsidRDefault="00DD777A" w:rsidP="00CC4F0D">
            <w:pPr>
              <w:pStyle w:val="BodyText"/>
              <w:ind w:left="-113" w:right="-113"/>
              <w:jc w:val="right"/>
              <w:rPr>
                <w:rFonts w:ascii="Book Antiqua" w:hAnsi="Book Antiqua" w:cs="Times New Roman"/>
                <w:b w:val="0"/>
                <w:bCs w:val="0"/>
                <w:szCs w:val="22"/>
                <w:lang w:val="en-US"/>
              </w:rPr>
            </w:pPr>
            <w:r w:rsidRPr="00315733">
              <w:rPr>
                <w:rFonts w:ascii="Book Antiqua" w:hAnsi="Book Antiqua" w:cs="Times New Roman"/>
                <w:b w:val="0"/>
                <w:bCs w:val="0"/>
                <w:szCs w:val="22"/>
                <w:lang w:val="en-US"/>
              </w:rPr>
              <w:t>Winter 2016</w:t>
            </w:r>
          </w:p>
          <w:p w14:paraId="5B38BED9" w14:textId="77777777" w:rsidR="00DD777A" w:rsidRPr="00315733" w:rsidRDefault="00DD777A" w:rsidP="00CC4F0D">
            <w:pPr>
              <w:pStyle w:val="BodyText"/>
              <w:ind w:left="-113" w:right="-113"/>
              <w:jc w:val="right"/>
              <w:rPr>
                <w:rFonts w:ascii="Book Antiqua" w:hAnsi="Book Antiqua" w:cs="Times New Roman"/>
                <w:b w:val="0"/>
                <w:bCs w:val="0"/>
                <w:szCs w:val="22"/>
                <w:lang w:val="en-US"/>
              </w:rPr>
            </w:pPr>
          </w:p>
        </w:tc>
      </w:tr>
      <w:tr w:rsidR="00DD777A" w:rsidRPr="00A2362A" w14:paraId="3342DD94" w14:textId="77777777" w:rsidTr="00B9484A">
        <w:trPr>
          <w:trHeight w:val="332"/>
        </w:trPr>
        <w:tc>
          <w:tcPr>
            <w:tcW w:w="5215" w:type="dxa"/>
          </w:tcPr>
          <w:p w14:paraId="008ABC92" w14:textId="229876ED" w:rsidR="00DD777A" w:rsidRPr="00502581" w:rsidRDefault="00DD777A" w:rsidP="00901CC8">
            <w:pPr>
              <w:pStyle w:val="BodyText"/>
              <w:ind w:left="-113"/>
              <w:rPr>
                <w:rFonts w:ascii="Book Antiqua" w:hAnsi="Book Antiqua" w:cs="Times New Roman"/>
                <w:szCs w:val="22"/>
                <w:lang w:val="es-PE"/>
              </w:rPr>
            </w:pPr>
            <w:r w:rsidRPr="00502581">
              <w:rPr>
                <w:rFonts w:ascii="Book Antiqua" w:hAnsi="Book Antiqua" w:cs="Times New Roman"/>
                <w:szCs w:val="22"/>
                <w:lang w:val="es-PE"/>
              </w:rPr>
              <w:t xml:space="preserve">Pontificia Universidad </w:t>
            </w:r>
            <w:r w:rsidR="00CC4F0D" w:rsidRPr="00502581">
              <w:rPr>
                <w:rFonts w:ascii="Book Antiqua" w:hAnsi="Book Antiqua" w:cs="Times New Roman"/>
                <w:szCs w:val="22"/>
                <w:lang w:val="es-PE"/>
              </w:rPr>
              <w:t>Católica</w:t>
            </w:r>
            <w:r w:rsidRPr="00502581">
              <w:rPr>
                <w:rFonts w:ascii="Book Antiqua" w:hAnsi="Book Antiqua" w:cs="Times New Roman"/>
                <w:szCs w:val="22"/>
                <w:lang w:val="es-PE"/>
              </w:rPr>
              <w:t xml:space="preserve"> del Peru</w:t>
            </w:r>
          </w:p>
        </w:tc>
        <w:tc>
          <w:tcPr>
            <w:tcW w:w="4775" w:type="dxa"/>
          </w:tcPr>
          <w:p w14:paraId="6570CBAF" w14:textId="77777777" w:rsidR="00DD777A" w:rsidRPr="00877356" w:rsidRDefault="00DD777A" w:rsidP="00901CC8">
            <w:pPr>
              <w:pStyle w:val="BodyText"/>
              <w:ind w:left="-113" w:right="-113"/>
              <w:jc w:val="right"/>
              <w:rPr>
                <w:rFonts w:ascii="Book Antiqua" w:hAnsi="Book Antiqua" w:cs="Times New Roman"/>
                <w:b w:val="0"/>
                <w:bCs w:val="0"/>
                <w:szCs w:val="22"/>
                <w:lang w:val="es-PE"/>
              </w:rPr>
            </w:pPr>
          </w:p>
        </w:tc>
      </w:tr>
      <w:tr w:rsidR="00DD777A" w:rsidRPr="00CE2773" w14:paraId="43BC1F27" w14:textId="77777777" w:rsidTr="00B9484A">
        <w:trPr>
          <w:trHeight w:val="260"/>
        </w:trPr>
        <w:tc>
          <w:tcPr>
            <w:tcW w:w="5215" w:type="dxa"/>
          </w:tcPr>
          <w:p w14:paraId="273B5660" w14:textId="77777777" w:rsidR="00DD777A" w:rsidRPr="00502581" w:rsidRDefault="00DD777A" w:rsidP="00901CC8">
            <w:pPr>
              <w:pStyle w:val="BodyText"/>
              <w:ind w:left="-113"/>
              <w:rPr>
                <w:rFonts w:ascii="Book Antiqua" w:hAnsi="Book Antiqua" w:cs="Times New Roman"/>
                <w:b w:val="0"/>
                <w:bCs w:val="0"/>
                <w:szCs w:val="22"/>
                <w:lang w:val="en-US"/>
              </w:rPr>
            </w:pPr>
            <w:r w:rsidRPr="00502581">
              <w:rPr>
                <w:rFonts w:ascii="Book Antiqua" w:hAnsi="Book Antiqua" w:cs="Times New Roman"/>
                <w:b w:val="0"/>
                <w:bCs w:val="0"/>
                <w:szCs w:val="22"/>
                <w:lang w:val="en-US"/>
              </w:rPr>
              <w:t xml:space="preserve">Philosophy of Law </w:t>
            </w:r>
          </w:p>
        </w:tc>
        <w:tc>
          <w:tcPr>
            <w:tcW w:w="4775" w:type="dxa"/>
          </w:tcPr>
          <w:p w14:paraId="2A6D7206" w14:textId="77777777" w:rsidR="00DD777A" w:rsidRPr="00315733" w:rsidRDefault="00DD777A" w:rsidP="00901CC8">
            <w:pPr>
              <w:pStyle w:val="BodyText"/>
              <w:ind w:left="-113" w:right="-113"/>
              <w:jc w:val="right"/>
              <w:rPr>
                <w:rFonts w:ascii="Book Antiqua" w:hAnsi="Book Antiqua" w:cs="Times New Roman"/>
                <w:b w:val="0"/>
                <w:bCs w:val="0"/>
                <w:szCs w:val="22"/>
                <w:lang w:val="en-US"/>
              </w:rPr>
            </w:pPr>
            <w:r w:rsidRPr="00315733">
              <w:rPr>
                <w:rFonts w:ascii="Book Antiqua" w:hAnsi="Book Antiqua" w:cs="Times New Roman"/>
                <w:b w:val="0"/>
                <w:bCs w:val="0"/>
                <w:szCs w:val="22"/>
                <w:lang w:val="en-US"/>
              </w:rPr>
              <w:t>Winter 2008, Winter 2009, Winter 2010</w:t>
            </w:r>
          </w:p>
        </w:tc>
      </w:tr>
      <w:tr w:rsidR="00DD777A" w:rsidRPr="00CE2773" w14:paraId="2993884C" w14:textId="77777777" w:rsidTr="00B9484A">
        <w:trPr>
          <w:trHeight w:val="492"/>
        </w:trPr>
        <w:tc>
          <w:tcPr>
            <w:tcW w:w="5215" w:type="dxa"/>
          </w:tcPr>
          <w:p w14:paraId="2304063E" w14:textId="77777777" w:rsidR="00DD777A" w:rsidRPr="00502581" w:rsidRDefault="00DD777A" w:rsidP="00901CC8">
            <w:pPr>
              <w:pStyle w:val="BodyText"/>
              <w:ind w:left="-113"/>
              <w:rPr>
                <w:rFonts w:ascii="Book Antiqua" w:hAnsi="Book Antiqua" w:cs="Times New Roman"/>
                <w:b w:val="0"/>
                <w:bCs w:val="0"/>
                <w:szCs w:val="22"/>
                <w:lang w:val="en-US"/>
              </w:rPr>
            </w:pPr>
            <w:r w:rsidRPr="00502581">
              <w:rPr>
                <w:rFonts w:ascii="Book Antiqua" w:hAnsi="Book Antiqua" w:cs="Times New Roman"/>
                <w:b w:val="0"/>
                <w:bCs w:val="0"/>
                <w:szCs w:val="22"/>
                <w:lang w:val="en-US"/>
              </w:rPr>
              <w:t xml:space="preserve">Legal Theory Seminar </w:t>
            </w:r>
          </w:p>
        </w:tc>
        <w:tc>
          <w:tcPr>
            <w:tcW w:w="4775" w:type="dxa"/>
          </w:tcPr>
          <w:p w14:paraId="6C7041A7" w14:textId="77777777" w:rsidR="00DD777A" w:rsidRPr="00315733" w:rsidRDefault="00DD777A" w:rsidP="00901CC8">
            <w:pPr>
              <w:pStyle w:val="BodyText"/>
              <w:ind w:left="-113" w:right="-113"/>
              <w:jc w:val="right"/>
              <w:rPr>
                <w:rFonts w:ascii="Book Antiqua" w:hAnsi="Book Antiqua" w:cs="Times New Roman"/>
                <w:b w:val="0"/>
                <w:bCs w:val="0"/>
                <w:szCs w:val="22"/>
                <w:lang w:val="en-US"/>
              </w:rPr>
            </w:pPr>
            <w:r w:rsidRPr="00315733">
              <w:rPr>
                <w:rFonts w:ascii="Book Antiqua" w:hAnsi="Book Antiqua" w:cs="Times New Roman"/>
                <w:b w:val="0"/>
                <w:bCs w:val="0"/>
                <w:szCs w:val="22"/>
                <w:lang w:val="en-US"/>
              </w:rPr>
              <w:t>Fall 2009, Fall 2010</w:t>
            </w:r>
          </w:p>
        </w:tc>
      </w:tr>
    </w:tbl>
    <w:p w14:paraId="3538DCED" w14:textId="77777777" w:rsidR="00C224A2" w:rsidRDefault="00C224A2" w:rsidP="00C224A2">
      <w:pPr>
        <w:pStyle w:val="BodyText"/>
        <w:spacing w:after="283"/>
        <w:jc w:val="left"/>
        <w:rPr>
          <w:rFonts w:ascii="Book Antiqua" w:hAnsi="Book Antiqua" w:cs="Times New Roman"/>
          <w:szCs w:val="22"/>
          <w:lang w:val="en-US"/>
        </w:rPr>
      </w:pPr>
    </w:p>
    <w:p w14:paraId="767E2C61" w14:textId="28007944" w:rsidR="00800F61" w:rsidRDefault="00800F61" w:rsidP="00C224A2">
      <w:pPr>
        <w:pStyle w:val="BodyText"/>
        <w:spacing w:after="283"/>
        <w:jc w:val="left"/>
        <w:rPr>
          <w:rFonts w:ascii="Book Antiqua" w:hAnsi="Book Antiqua" w:cs="Times New Roman"/>
          <w:szCs w:val="22"/>
          <w:lang w:val="en-US"/>
        </w:rPr>
      </w:pPr>
      <w:r w:rsidRPr="00CE2773">
        <w:rPr>
          <w:rFonts w:ascii="Book Antiqua" w:hAnsi="Book Antiqua" w:cs="Times New Roman"/>
          <w:szCs w:val="22"/>
          <w:lang w:val="en-US"/>
        </w:rPr>
        <w:t>PROFESSIONAL SERVICE</w:t>
      </w:r>
    </w:p>
    <w:p w14:paraId="61796DD6" w14:textId="77777777" w:rsidR="00800F61" w:rsidRDefault="00800F61" w:rsidP="00800F61">
      <w:pPr>
        <w:pStyle w:val="BodyText"/>
        <w:spacing w:after="283"/>
        <w:rPr>
          <w:rFonts w:ascii="Book Antiqua" w:hAnsi="Book Antiqua" w:cs="Times New Roman"/>
          <w:b w:val="0"/>
          <w:bCs w:val="0"/>
          <w:szCs w:val="22"/>
          <w:lang w:val="en-US"/>
        </w:rPr>
      </w:pPr>
      <w:r w:rsidRPr="00CE2773">
        <w:rPr>
          <w:rFonts w:ascii="Book Antiqua" w:hAnsi="Book Antiqua" w:cs="Times New Roman"/>
          <w:b w:val="0"/>
          <w:bCs w:val="0"/>
          <w:szCs w:val="22"/>
          <w:lang w:val="en-US"/>
        </w:rPr>
        <w:lastRenderedPageBreak/>
        <w:t xml:space="preserve">Since 2019 I serve as a reviewer for </w:t>
      </w:r>
      <w:r w:rsidRPr="00CE2773">
        <w:rPr>
          <w:rFonts w:ascii="Book Antiqua" w:hAnsi="Book Antiqua" w:cs="Times New Roman"/>
          <w:b w:val="0"/>
          <w:bCs w:val="0"/>
          <w:i/>
          <w:iCs/>
          <w:szCs w:val="22"/>
          <w:lang w:val="en-US"/>
        </w:rPr>
        <w:t>Ethical Theory and Moral Practice</w:t>
      </w:r>
      <w:r w:rsidRPr="00CE2773">
        <w:rPr>
          <w:rFonts w:ascii="Book Antiqua" w:hAnsi="Book Antiqua" w:cs="Times New Roman"/>
          <w:b w:val="0"/>
          <w:bCs w:val="0"/>
          <w:szCs w:val="22"/>
          <w:lang w:val="en-US"/>
        </w:rPr>
        <w:t>. I have been requested to act as a reviewer for papers in the areas of Global Justice and Epistemic Injustice.</w:t>
      </w:r>
    </w:p>
    <w:p w14:paraId="0A779A77" w14:textId="77777777" w:rsidR="00800F61" w:rsidRDefault="00800F61" w:rsidP="00800F61">
      <w:pPr>
        <w:pStyle w:val="BodyText"/>
        <w:spacing w:after="283"/>
        <w:rPr>
          <w:rFonts w:ascii="Book Antiqua" w:hAnsi="Book Antiqua" w:cs="Times New Roman"/>
          <w:b w:val="0"/>
          <w:bCs w:val="0"/>
          <w:szCs w:val="22"/>
          <w:lang w:val="en-US"/>
        </w:rPr>
      </w:pPr>
      <w:r>
        <w:rPr>
          <w:rFonts w:ascii="Book Antiqua" w:hAnsi="Book Antiqua" w:cs="Times New Roman"/>
          <w:b w:val="0"/>
          <w:bCs w:val="0"/>
          <w:szCs w:val="22"/>
          <w:lang w:val="en-US"/>
        </w:rPr>
        <w:t xml:space="preserve">Since 2020 I serve as a reviewer for </w:t>
      </w:r>
      <w:r w:rsidRPr="007A0E5D">
        <w:rPr>
          <w:rFonts w:ascii="Book Antiqua" w:hAnsi="Book Antiqua" w:cs="Times New Roman"/>
          <w:b w:val="0"/>
          <w:bCs w:val="0"/>
          <w:i/>
          <w:iCs/>
          <w:szCs w:val="22"/>
          <w:lang w:val="en-US"/>
        </w:rPr>
        <w:t>Environmental Management</w:t>
      </w:r>
      <w:r>
        <w:rPr>
          <w:rFonts w:ascii="Book Antiqua" w:hAnsi="Book Antiqua" w:cs="Times New Roman"/>
          <w:b w:val="0"/>
          <w:bCs w:val="0"/>
          <w:szCs w:val="22"/>
          <w:lang w:val="en-US"/>
        </w:rPr>
        <w:t xml:space="preserve">. I have been requested to act as a reviewer for papers in the areas of Latin American approaches to water management.  </w:t>
      </w:r>
    </w:p>
    <w:p w14:paraId="296D740A" w14:textId="77777777" w:rsidR="00800F61" w:rsidRDefault="00800F61" w:rsidP="00800F61">
      <w:pPr>
        <w:pStyle w:val="BodyText"/>
        <w:spacing w:after="283"/>
        <w:rPr>
          <w:rFonts w:ascii="Book Antiqua" w:hAnsi="Book Antiqua" w:cs="Times New Roman"/>
          <w:b w:val="0"/>
          <w:bCs w:val="0"/>
          <w:szCs w:val="22"/>
          <w:lang w:val="en-US"/>
        </w:rPr>
      </w:pPr>
      <w:r>
        <w:rPr>
          <w:rFonts w:ascii="Book Antiqua" w:hAnsi="Book Antiqua" w:cs="Times New Roman"/>
          <w:b w:val="0"/>
          <w:bCs w:val="0"/>
          <w:szCs w:val="22"/>
          <w:lang w:val="en-US"/>
        </w:rPr>
        <w:t>I am a founding member of the Minorities and Philosophy chapter at McMaster University. As a founding member, I helped craft the constitution of the chapter, recruited other members, and established faculty-student liaisons with a special focus on fostering inclusivity and diversity.</w:t>
      </w:r>
    </w:p>
    <w:p w14:paraId="67096EEF" w14:textId="4D265204" w:rsidR="00800F61" w:rsidRDefault="00800F61" w:rsidP="00800F61">
      <w:pPr>
        <w:pStyle w:val="BodyText"/>
        <w:spacing w:after="283"/>
        <w:rPr>
          <w:rFonts w:ascii="Book Antiqua" w:hAnsi="Book Antiqua" w:cs="Times New Roman"/>
          <w:b w:val="0"/>
          <w:bCs w:val="0"/>
          <w:szCs w:val="22"/>
          <w:lang w:val="en-US"/>
        </w:rPr>
      </w:pPr>
      <w:r>
        <w:rPr>
          <w:rFonts w:ascii="Book Antiqua" w:hAnsi="Book Antiqua" w:cs="Times New Roman"/>
          <w:b w:val="0"/>
          <w:bCs w:val="0"/>
          <w:szCs w:val="22"/>
          <w:lang w:val="en-US"/>
        </w:rPr>
        <w:t xml:space="preserve">I have participated in the committee for the selection of the director of the Water Without Borders program of the United Nations University, as well as the committee for the selection of the Vice-President of Research of McMaster University. </w:t>
      </w:r>
    </w:p>
    <w:p w14:paraId="522537F9" w14:textId="78E12119" w:rsidR="00B55DE4" w:rsidRDefault="00B55DE4" w:rsidP="00800F61">
      <w:pPr>
        <w:pStyle w:val="BodyText"/>
        <w:spacing w:after="283"/>
        <w:rPr>
          <w:rFonts w:ascii="Book Antiqua" w:hAnsi="Book Antiqua" w:cs="Times New Roman"/>
          <w:b w:val="0"/>
          <w:bCs w:val="0"/>
          <w:szCs w:val="22"/>
          <w:lang w:val="en-US"/>
        </w:rPr>
      </w:pPr>
    </w:p>
    <w:p w14:paraId="6FBFAD85" w14:textId="77777777" w:rsidR="00B55DE4" w:rsidRDefault="00B55DE4" w:rsidP="00800F61">
      <w:pPr>
        <w:pStyle w:val="BodyText"/>
        <w:spacing w:after="283"/>
        <w:rPr>
          <w:rFonts w:ascii="Book Antiqua" w:hAnsi="Book Antiqua" w:cs="Times New Roman"/>
          <w:b w:val="0"/>
          <w:bCs w:val="0"/>
          <w:szCs w:val="22"/>
          <w:lang w:val="en-US"/>
        </w:rPr>
      </w:pPr>
    </w:p>
    <w:p w14:paraId="02C1401D" w14:textId="7B63E67A" w:rsidR="00AD7FDB" w:rsidRDefault="00AD7FDB" w:rsidP="00FA583A">
      <w:pPr>
        <w:rPr>
          <w:lang w:val="en-US"/>
        </w:rPr>
      </w:pPr>
    </w:p>
    <w:p w14:paraId="428DCEE1" w14:textId="5546719E" w:rsidR="000F5F25" w:rsidRDefault="000F5F25" w:rsidP="00FA583A">
      <w:pPr>
        <w:rPr>
          <w:lang w:val="en-US"/>
        </w:rPr>
      </w:pPr>
    </w:p>
    <w:p w14:paraId="0A81991D" w14:textId="28DB916D" w:rsidR="000F5F25" w:rsidRDefault="000F5F25" w:rsidP="00FA583A">
      <w:pPr>
        <w:rPr>
          <w:lang w:val="en-US"/>
        </w:rPr>
      </w:pPr>
    </w:p>
    <w:p w14:paraId="0A66DCAA" w14:textId="272C25F9" w:rsidR="000F5F25" w:rsidRDefault="000F5F25" w:rsidP="00FA583A">
      <w:pPr>
        <w:rPr>
          <w:lang w:val="en-US"/>
        </w:rPr>
      </w:pPr>
    </w:p>
    <w:p w14:paraId="63B98E7B" w14:textId="609BFA65" w:rsidR="000F5F25" w:rsidRDefault="000F5F25" w:rsidP="00FA583A">
      <w:pPr>
        <w:rPr>
          <w:lang w:val="en-US"/>
        </w:rPr>
      </w:pPr>
    </w:p>
    <w:p w14:paraId="5AE1DC3E" w14:textId="25CB116A" w:rsidR="000F5F25" w:rsidRDefault="000F5F25" w:rsidP="00FA583A">
      <w:pPr>
        <w:rPr>
          <w:lang w:val="en-US"/>
        </w:rPr>
      </w:pPr>
    </w:p>
    <w:p w14:paraId="7A67CFA5" w14:textId="7B95D95C" w:rsidR="000F5F25" w:rsidRDefault="000F5F25" w:rsidP="00FA583A">
      <w:pPr>
        <w:rPr>
          <w:lang w:val="en-US"/>
        </w:rPr>
      </w:pPr>
    </w:p>
    <w:p w14:paraId="3EC09855" w14:textId="7DA0BCBB" w:rsidR="000F5F25" w:rsidRDefault="000F5F25" w:rsidP="00FA583A">
      <w:pPr>
        <w:rPr>
          <w:lang w:val="en-US"/>
        </w:rPr>
      </w:pPr>
    </w:p>
    <w:p w14:paraId="1A75598E" w14:textId="22F96DBC" w:rsidR="000F5F25" w:rsidRDefault="000F5F25" w:rsidP="00FA583A">
      <w:pPr>
        <w:rPr>
          <w:lang w:val="en-US"/>
        </w:rPr>
      </w:pPr>
    </w:p>
    <w:p w14:paraId="55F39445" w14:textId="7C8C0623" w:rsidR="000F5F25" w:rsidRDefault="000F5F25" w:rsidP="00FA583A">
      <w:pPr>
        <w:rPr>
          <w:lang w:val="en-US"/>
        </w:rPr>
      </w:pPr>
    </w:p>
    <w:p w14:paraId="22D45C36" w14:textId="47E241E2" w:rsidR="000F5F25" w:rsidRDefault="000F5F25" w:rsidP="00FA583A">
      <w:pPr>
        <w:rPr>
          <w:lang w:val="en-US"/>
        </w:rPr>
      </w:pPr>
    </w:p>
    <w:p w14:paraId="4E0652C4" w14:textId="63A216F9" w:rsidR="000F5F25" w:rsidRDefault="000F5F25" w:rsidP="00FA583A">
      <w:pPr>
        <w:rPr>
          <w:lang w:val="en-US"/>
        </w:rPr>
      </w:pPr>
    </w:p>
    <w:p w14:paraId="5C582C44" w14:textId="3DA7166D" w:rsidR="000F5F25" w:rsidRDefault="000F5F25" w:rsidP="00FA583A">
      <w:pPr>
        <w:rPr>
          <w:lang w:val="en-US"/>
        </w:rPr>
      </w:pPr>
    </w:p>
    <w:p w14:paraId="4E1438C0" w14:textId="78D1FFD4" w:rsidR="000F5F25" w:rsidRDefault="000F5F25" w:rsidP="00FA583A">
      <w:pPr>
        <w:rPr>
          <w:lang w:val="en-US"/>
        </w:rPr>
      </w:pPr>
    </w:p>
    <w:p w14:paraId="2B505F4E" w14:textId="4564ED68" w:rsidR="000F5F25" w:rsidRDefault="000F5F25" w:rsidP="00FA583A">
      <w:pPr>
        <w:rPr>
          <w:lang w:val="en-US"/>
        </w:rPr>
      </w:pPr>
    </w:p>
    <w:p w14:paraId="4BF47FDA" w14:textId="7DD9BC90" w:rsidR="000F5F25" w:rsidRDefault="000F5F25" w:rsidP="00FA583A">
      <w:pPr>
        <w:rPr>
          <w:lang w:val="en-US"/>
        </w:rPr>
      </w:pPr>
    </w:p>
    <w:p w14:paraId="2523CF82" w14:textId="69DC76FB" w:rsidR="000F5F25" w:rsidRDefault="000F5F25" w:rsidP="00FA583A">
      <w:pPr>
        <w:rPr>
          <w:lang w:val="en-US"/>
        </w:rPr>
      </w:pPr>
    </w:p>
    <w:p w14:paraId="49CD6355" w14:textId="6768A026" w:rsidR="000F5F25" w:rsidRDefault="000F5F25" w:rsidP="00FA583A">
      <w:pPr>
        <w:rPr>
          <w:lang w:val="en-US"/>
        </w:rPr>
      </w:pPr>
    </w:p>
    <w:p w14:paraId="33D4BDB4" w14:textId="037E6B73" w:rsidR="000F5F25" w:rsidRDefault="000F5F25" w:rsidP="00FA583A">
      <w:pPr>
        <w:rPr>
          <w:lang w:val="en-US"/>
        </w:rPr>
      </w:pPr>
    </w:p>
    <w:p w14:paraId="23ECD214" w14:textId="4F43FEB0" w:rsidR="000F5F25" w:rsidRDefault="000F5F25" w:rsidP="00FA583A">
      <w:pPr>
        <w:rPr>
          <w:lang w:val="en-US"/>
        </w:rPr>
      </w:pPr>
    </w:p>
    <w:p w14:paraId="7E8E9354" w14:textId="3EB70536" w:rsidR="000F5F25" w:rsidRDefault="000F5F25" w:rsidP="00FA583A">
      <w:pPr>
        <w:rPr>
          <w:lang w:val="en-US"/>
        </w:rPr>
      </w:pPr>
    </w:p>
    <w:p w14:paraId="0E4FC0A9" w14:textId="249ED748" w:rsidR="000F5F25" w:rsidRDefault="000F5F25" w:rsidP="00FA583A">
      <w:pPr>
        <w:rPr>
          <w:lang w:val="en-US"/>
        </w:rPr>
      </w:pPr>
    </w:p>
    <w:p w14:paraId="7CB5AE5C" w14:textId="60EEEB04" w:rsidR="000F5F25" w:rsidRDefault="000F5F25" w:rsidP="00FA583A">
      <w:pPr>
        <w:rPr>
          <w:lang w:val="en-US"/>
        </w:rPr>
      </w:pPr>
    </w:p>
    <w:p w14:paraId="48BAF25C" w14:textId="46F0A191" w:rsidR="000F5F25" w:rsidRDefault="000F5F25" w:rsidP="00FA583A">
      <w:pPr>
        <w:rPr>
          <w:lang w:val="en-US"/>
        </w:rPr>
      </w:pPr>
    </w:p>
    <w:p w14:paraId="187311F8" w14:textId="118505DA" w:rsidR="000F5F25" w:rsidRDefault="000F5F25" w:rsidP="00FA583A">
      <w:pPr>
        <w:rPr>
          <w:lang w:val="en-US"/>
        </w:rPr>
      </w:pPr>
    </w:p>
    <w:p w14:paraId="373E3CDC" w14:textId="69B19465" w:rsidR="000F5F25" w:rsidRDefault="000F5F25" w:rsidP="00FA583A">
      <w:pPr>
        <w:rPr>
          <w:lang w:val="en-US"/>
        </w:rPr>
      </w:pPr>
    </w:p>
    <w:p w14:paraId="5C96C3AD" w14:textId="1EDDADA6" w:rsidR="000F5F25" w:rsidRDefault="000F5F25" w:rsidP="00FA583A">
      <w:pPr>
        <w:rPr>
          <w:lang w:val="en-US"/>
        </w:rPr>
      </w:pPr>
    </w:p>
    <w:p w14:paraId="395B7F10" w14:textId="062666C7" w:rsidR="000F5F25" w:rsidRDefault="000F5F25" w:rsidP="00FA583A">
      <w:pPr>
        <w:rPr>
          <w:lang w:val="en-US"/>
        </w:rPr>
      </w:pPr>
    </w:p>
    <w:p w14:paraId="0A418B3B" w14:textId="0F870CFC" w:rsidR="000F5F25" w:rsidRDefault="000F5F25" w:rsidP="00FA583A">
      <w:pPr>
        <w:rPr>
          <w:lang w:val="en-US"/>
        </w:rPr>
      </w:pPr>
    </w:p>
    <w:p w14:paraId="4B09DC03" w14:textId="544A4F55" w:rsidR="000F5F25" w:rsidRDefault="000F5F25" w:rsidP="00FA583A">
      <w:pPr>
        <w:rPr>
          <w:lang w:val="en-US"/>
        </w:rPr>
      </w:pPr>
    </w:p>
    <w:p w14:paraId="41D24D77" w14:textId="3BF2A30D" w:rsidR="000F5F25" w:rsidRDefault="000F5F25" w:rsidP="00FA583A">
      <w:pPr>
        <w:rPr>
          <w:lang w:val="en-US"/>
        </w:rPr>
      </w:pPr>
    </w:p>
    <w:p w14:paraId="6665F4E0" w14:textId="70701654" w:rsidR="000F5F25" w:rsidRDefault="000F5F25" w:rsidP="00FA583A">
      <w:pPr>
        <w:rPr>
          <w:lang w:val="en-US"/>
        </w:rPr>
      </w:pPr>
    </w:p>
    <w:p w14:paraId="1715965F" w14:textId="323665BF" w:rsidR="000F5F25" w:rsidRDefault="000F5F25" w:rsidP="00FA583A">
      <w:pPr>
        <w:rPr>
          <w:lang w:val="en-US"/>
        </w:rPr>
      </w:pPr>
    </w:p>
    <w:p w14:paraId="6BEA22CE" w14:textId="1046318C" w:rsidR="000F5F25" w:rsidRDefault="000F5F25" w:rsidP="00FA583A">
      <w:pPr>
        <w:rPr>
          <w:lang w:val="en-US"/>
        </w:rPr>
      </w:pPr>
    </w:p>
    <w:p w14:paraId="6FE7934F" w14:textId="220B3A88" w:rsidR="000F5F25" w:rsidRDefault="000F5F25" w:rsidP="00FA583A">
      <w:pPr>
        <w:rPr>
          <w:lang w:val="en-US"/>
        </w:rPr>
      </w:pPr>
    </w:p>
    <w:p w14:paraId="23D13E90" w14:textId="2D59D4E8" w:rsidR="000F5F25" w:rsidRDefault="000F5F25" w:rsidP="00FA583A">
      <w:pPr>
        <w:rPr>
          <w:lang w:val="en-US"/>
        </w:rPr>
      </w:pPr>
    </w:p>
    <w:p w14:paraId="6A49A3C4" w14:textId="261C8E17" w:rsidR="000F5F25" w:rsidRDefault="000F5F25" w:rsidP="00FA583A">
      <w:pPr>
        <w:rPr>
          <w:lang w:val="en-US"/>
        </w:rPr>
      </w:pPr>
    </w:p>
    <w:p w14:paraId="3083D3CF" w14:textId="4C6182AB" w:rsidR="000F5F25" w:rsidRDefault="000F5F25" w:rsidP="00FA583A">
      <w:pPr>
        <w:rPr>
          <w:lang w:val="en-US"/>
        </w:rPr>
      </w:pPr>
    </w:p>
    <w:p w14:paraId="53DEA520" w14:textId="1F718FA6" w:rsidR="000F5F25" w:rsidRDefault="000F5F25" w:rsidP="00FA583A">
      <w:pPr>
        <w:rPr>
          <w:lang w:val="en-US"/>
        </w:rPr>
      </w:pPr>
    </w:p>
    <w:p w14:paraId="62A090AB" w14:textId="44DAE742" w:rsidR="000F5F25" w:rsidRDefault="000F5F25" w:rsidP="00FA583A">
      <w:pPr>
        <w:rPr>
          <w:lang w:val="en-US"/>
        </w:rPr>
      </w:pPr>
    </w:p>
    <w:p w14:paraId="1CE6A17A" w14:textId="56CD7845" w:rsidR="000F5F25" w:rsidRDefault="000F5F25" w:rsidP="00FA583A">
      <w:pPr>
        <w:rPr>
          <w:lang w:val="en-US"/>
        </w:rPr>
      </w:pPr>
    </w:p>
    <w:p w14:paraId="238BDCB0" w14:textId="479E1BD0" w:rsidR="000F5F25" w:rsidRDefault="000F5F25" w:rsidP="00FA583A">
      <w:pPr>
        <w:rPr>
          <w:lang w:val="en-US"/>
        </w:rPr>
      </w:pPr>
    </w:p>
    <w:p w14:paraId="6207B8D3" w14:textId="77777777" w:rsidR="00904AEC" w:rsidRDefault="00904AEC" w:rsidP="00904AEC">
      <w:pPr>
        <w:pStyle w:val="BodyText"/>
        <w:jc w:val="center"/>
        <w:rPr>
          <w:rStyle w:val="Strong"/>
          <w:rFonts w:ascii="Book Antiqua" w:hAnsi="Book Antiqua" w:cs="Times New Roman"/>
          <w:b/>
          <w:bCs/>
          <w:color w:val="222222"/>
          <w:szCs w:val="22"/>
          <w:lang w:val="en-US"/>
        </w:rPr>
      </w:pPr>
      <w:r w:rsidRPr="005F3104">
        <w:rPr>
          <w:rStyle w:val="Strong"/>
          <w:rFonts w:ascii="Book Antiqua" w:hAnsi="Book Antiqua" w:cs="Times New Roman"/>
          <w:color w:val="222222"/>
          <w:szCs w:val="22"/>
          <w:lang w:val="en-US"/>
        </w:rPr>
        <w:t>DISSERTATION ABSTRACT</w:t>
      </w:r>
    </w:p>
    <w:p w14:paraId="5D4A6971" w14:textId="77777777" w:rsidR="00904AEC" w:rsidRPr="005F3104" w:rsidRDefault="00904AEC" w:rsidP="00904AEC">
      <w:pPr>
        <w:pStyle w:val="BodyText"/>
        <w:jc w:val="center"/>
        <w:rPr>
          <w:rStyle w:val="Strong"/>
          <w:rFonts w:ascii="Book Antiqua" w:hAnsi="Book Antiqua" w:cs="Times New Roman"/>
          <w:b/>
          <w:bCs/>
          <w:color w:val="222222"/>
          <w:szCs w:val="22"/>
          <w:lang w:val="en-US"/>
        </w:rPr>
      </w:pPr>
    </w:p>
    <w:p w14:paraId="0ABBF862" w14:textId="77777777" w:rsidR="00904AEC" w:rsidRPr="005F3104" w:rsidRDefault="00904AEC" w:rsidP="00904AEC">
      <w:pPr>
        <w:pStyle w:val="BodyText"/>
        <w:jc w:val="center"/>
        <w:rPr>
          <w:rStyle w:val="Strong"/>
          <w:rFonts w:ascii="Book Antiqua" w:hAnsi="Book Antiqua" w:cs="Times New Roman"/>
          <w:b/>
          <w:bCs/>
          <w:color w:val="222222"/>
          <w:szCs w:val="22"/>
          <w:lang w:val="en-US"/>
        </w:rPr>
      </w:pPr>
    </w:p>
    <w:p w14:paraId="68348364" w14:textId="77777777" w:rsidR="00904AEC" w:rsidRPr="005F3104" w:rsidRDefault="00904AEC" w:rsidP="00904AEC">
      <w:pPr>
        <w:pStyle w:val="BodyText"/>
        <w:jc w:val="center"/>
        <w:rPr>
          <w:rStyle w:val="Strong"/>
          <w:rFonts w:ascii="Book Antiqua" w:hAnsi="Book Antiqua" w:cs="Times New Roman"/>
          <w:b/>
          <w:bCs/>
          <w:color w:val="222222"/>
          <w:szCs w:val="22"/>
          <w:lang w:val="en-US"/>
        </w:rPr>
      </w:pPr>
      <w:r w:rsidRPr="005F3104">
        <w:rPr>
          <w:rStyle w:val="Strong"/>
          <w:rFonts w:ascii="Book Antiqua" w:hAnsi="Book Antiqua" w:cs="Times New Roman"/>
          <w:color w:val="222222"/>
          <w:szCs w:val="22"/>
          <w:lang w:val="en-US"/>
        </w:rPr>
        <w:t>Foundations for a Contractualist Theory of Global Justice</w:t>
      </w:r>
    </w:p>
    <w:p w14:paraId="41A19195" w14:textId="77777777" w:rsidR="00904AEC" w:rsidRPr="005F3104" w:rsidRDefault="00904AEC" w:rsidP="00904AEC">
      <w:pPr>
        <w:pStyle w:val="BodyText"/>
        <w:jc w:val="center"/>
        <w:rPr>
          <w:rStyle w:val="Strong"/>
          <w:rFonts w:ascii="Book Antiqua" w:hAnsi="Book Antiqua" w:cs="Times New Roman"/>
          <w:b/>
          <w:bCs/>
          <w:color w:val="222222"/>
          <w:szCs w:val="22"/>
          <w:lang w:val="en-US"/>
        </w:rPr>
      </w:pPr>
    </w:p>
    <w:p w14:paraId="6E5ADD70" w14:textId="77777777" w:rsidR="00904AEC" w:rsidRPr="005F3104" w:rsidRDefault="00904AEC" w:rsidP="00904AEC">
      <w:pPr>
        <w:pStyle w:val="BodyText"/>
        <w:jc w:val="center"/>
        <w:rPr>
          <w:rStyle w:val="Strong"/>
          <w:rFonts w:ascii="Book Antiqua" w:hAnsi="Book Antiqua" w:cs="Times New Roman"/>
          <w:b/>
          <w:bCs/>
          <w:color w:val="222222"/>
          <w:szCs w:val="22"/>
          <w:lang w:val="en-US"/>
        </w:rPr>
      </w:pPr>
    </w:p>
    <w:p w14:paraId="2EEE0980" w14:textId="4B8E12AA" w:rsidR="00904AEC" w:rsidRDefault="00904AEC" w:rsidP="00904AEC">
      <w:pPr>
        <w:pStyle w:val="BodyText"/>
        <w:spacing w:after="283"/>
        <w:rPr>
          <w:rStyle w:val="Strong"/>
          <w:rFonts w:ascii="Book Antiqua" w:eastAsiaTheme="majorEastAsia" w:hAnsi="Book Antiqua" w:cs="Times New Roman"/>
          <w:szCs w:val="22"/>
          <w:lang w:val="en-US"/>
        </w:rPr>
      </w:pPr>
      <w:r w:rsidRPr="005F3104">
        <w:rPr>
          <w:rStyle w:val="Strong"/>
          <w:rFonts w:ascii="Book Antiqua" w:eastAsiaTheme="majorEastAsia" w:hAnsi="Book Antiqua" w:cs="Times New Roman"/>
          <w:szCs w:val="22"/>
          <w:lang w:val="en-US"/>
        </w:rPr>
        <w:t xml:space="preserve">This dissertation is the first step in a larger research project aimed at bridging the gap between Western philosophy and Indigenous thought. Here, I identify a methodological approach to social contract </w:t>
      </w:r>
      <w:r>
        <w:rPr>
          <w:rStyle w:val="Strong"/>
          <w:rFonts w:ascii="Book Antiqua" w:eastAsiaTheme="majorEastAsia" w:hAnsi="Book Antiqua" w:cs="Times New Roman"/>
          <w:szCs w:val="22"/>
          <w:lang w:val="en-US"/>
        </w:rPr>
        <w:t xml:space="preserve">theories </w:t>
      </w:r>
      <w:r w:rsidRPr="005F3104">
        <w:rPr>
          <w:rStyle w:val="Strong"/>
          <w:rFonts w:ascii="Book Antiqua" w:eastAsiaTheme="majorEastAsia" w:hAnsi="Book Antiqua" w:cs="Times New Roman"/>
          <w:szCs w:val="22"/>
          <w:lang w:val="en-US"/>
        </w:rPr>
        <w:t>by analyzing the tradition under an historical lens. I highlight that, along with the justificatory capacities of the social contract, comes a great deal of modelling</w:t>
      </w:r>
      <w:r>
        <w:rPr>
          <w:rStyle w:val="Strong"/>
          <w:rFonts w:ascii="Book Antiqua" w:eastAsiaTheme="majorEastAsia" w:hAnsi="Book Antiqua" w:cs="Times New Roman"/>
          <w:szCs w:val="22"/>
          <w:lang w:val="en-US"/>
        </w:rPr>
        <w:t xml:space="preserve">, which varies with the </w:t>
      </w:r>
      <w:r w:rsidRPr="005F3104">
        <w:rPr>
          <w:rStyle w:val="Strong"/>
          <w:rFonts w:ascii="Book Antiqua" w:eastAsiaTheme="majorEastAsia" w:hAnsi="Book Antiqua" w:cs="Times New Roman"/>
          <w:szCs w:val="22"/>
          <w:lang w:val="en-US"/>
        </w:rPr>
        <w:t>version of the social contract. This modelling comes in the form of four pre-contractual elements</w:t>
      </w:r>
      <w:r>
        <w:rPr>
          <w:rStyle w:val="Strong"/>
          <w:rFonts w:ascii="Book Antiqua" w:eastAsiaTheme="majorEastAsia" w:hAnsi="Book Antiqua" w:cs="Times New Roman"/>
          <w:szCs w:val="22"/>
          <w:lang w:val="en-US"/>
        </w:rPr>
        <w:t xml:space="preserve"> a) circumstances of justice, b) normative commitment</w:t>
      </w:r>
      <w:r w:rsidDel="00B072CE">
        <w:rPr>
          <w:rStyle w:val="Strong"/>
          <w:rFonts w:ascii="Book Antiqua" w:eastAsiaTheme="majorEastAsia" w:hAnsi="Book Antiqua" w:cs="Times New Roman"/>
          <w:szCs w:val="22"/>
          <w:lang w:val="en-US"/>
        </w:rPr>
        <w:t xml:space="preserve"> </w:t>
      </w:r>
      <w:r>
        <w:rPr>
          <w:rStyle w:val="Strong"/>
          <w:rFonts w:ascii="Book Antiqua" w:eastAsiaTheme="majorEastAsia" w:hAnsi="Book Antiqua" w:cs="Times New Roman"/>
          <w:szCs w:val="22"/>
          <w:lang w:val="en-US"/>
        </w:rPr>
        <w:t xml:space="preserve">, c) standard of considerability of interests, and d) a contractual device. After showing </w:t>
      </w:r>
      <w:r w:rsidRPr="005F3104">
        <w:rPr>
          <w:rStyle w:val="Strong"/>
          <w:rFonts w:ascii="Book Antiqua" w:eastAsiaTheme="majorEastAsia" w:hAnsi="Book Antiqua" w:cs="Times New Roman"/>
          <w:szCs w:val="22"/>
          <w:lang w:val="en-US"/>
        </w:rPr>
        <w:t xml:space="preserve">show how different authors </w:t>
      </w:r>
      <w:r>
        <w:rPr>
          <w:rStyle w:val="Strong"/>
          <w:rFonts w:ascii="Book Antiqua" w:eastAsiaTheme="majorEastAsia" w:hAnsi="Book Antiqua" w:cs="Times New Roman"/>
          <w:szCs w:val="22"/>
          <w:lang w:val="en-US"/>
        </w:rPr>
        <w:t xml:space="preserve">have </w:t>
      </w:r>
      <w:r w:rsidRPr="005F3104">
        <w:rPr>
          <w:rStyle w:val="Strong"/>
          <w:rFonts w:ascii="Book Antiqua" w:eastAsiaTheme="majorEastAsia" w:hAnsi="Book Antiqua" w:cs="Times New Roman"/>
          <w:szCs w:val="22"/>
          <w:lang w:val="en-US"/>
        </w:rPr>
        <w:t>chose</w:t>
      </w:r>
      <w:r>
        <w:rPr>
          <w:rStyle w:val="Strong"/>
          <w:rFonts w:ascii="Book Antiqua" w:eastAsiaTheme="majorEastAsia" w:hAnsi="Book Antiqua" w:cs="Times New Roman"/>
          <w:szCs w:val="22"/>
          <w:lang w:val="en-US"/>
        </w:rPr>
        <w:t>n</w:t>
      </w:r>
      <w:r w:rsidRPr="005F3104">
        <w:rPr>
          <w:rStyle w:val="Strong"/>
          <w:rFonts w:ascii="Book Antiqua" w:eastAsiaTheme="majorEastAsia" w:hAnsi="Book Antiqua" w:cs="Times New Roman"/>
          <w:szCs w:val="22"/>
          <w:lang w:val="en-US"/>
        </w:rPr>
        <w:t xml:space="preserve"> different</w:t>
      </w:r>
      <w:r>
        <w:rPr>
          <w:rStyle w:val="Strong"/>
          <w:rFonts w:ascii="Book Antiqua" w:eastAsiaTheme="majorEastAsia" w:hAnsi="Book Antiqua" w:cs="Times New Roman"/>
          <w:szCs w:val="22"/>
          <w:lang w:val="en-US"/>
        </w:rPr>
        <w:t xml:space="preserve"> elements for their </w:t>
      </w:r>
      <w:r w:rsidR="00645C84">
        <w:rPr>
          <w:rStyle w:val="Strong"/>
          <w:rFonts w:ascii="Book Antiqua" w:eastAsiaTheme="majorEastAsia" w:hAnsi="Book Antiqua" w:cs="Times New Roman"/>
          <w:szCs w:val="22"/>
          <w:lang w:val="en-US"/>
        </w:rPr>
        <w:t>respective</w:t>
      </w:r>
      <w:r>
        <w:rPr>
          <w:rStyle w:val="Strong"/>
          <w:rFonts w:ascii="Book Antiqua" w:eastAsiaTheme="majorEastAsia" w:hAnsi="Book Antiqua" w:cs="Times New Roman"/>
          <w:szCs w:val="22"/>
          <w:lang w:val="en-US"/>
        </w:rPr>
        <w:t xml:space="preserve"> theories, I </w:t>
      </w:r>
      <w:r w:rsidRPr="005F3104">
        <w:rPr>
          <w:rStyle w:val="Strong"/>
          <w:rFonts w:ascii="Book Antiqua" w:eastAsiaTheme="majorEastAsia" w:hAnsi="Book Antiqua" w:cs="Times New Roman"/>
          <w:szCs w:val="22"/>
          <w:lang w:val="en-US"/>
        </w:rPr>
        <w:t xml:space="preserve">go on to </w:t>
      </w:r>
      <w:r w:rsidR="00472CC9">
        <w:rPr>
          <w:rStyle w:val="Strong"/>
          <w:rFonts w:ascii="Book Antiqua" w:eastAsiaTheme="majorEastAsia" w:hAnsi="Book Antiqua" w:cs="Times New Roman"/>
          <w:szCs w:val="22"/>
          <w:lang w:val="en-US"/>
        </w:rPr>
        <w:t>establish</w:t>
      </w:r>
      <w:r w:rsidRPr="005F3104">
        <w:rPr>
          <w:rStyle w:val="Strong"/>
          <w:rFonts w:ascii="Book Antiqua" w:eastAsiaTheme="majorEastAsia" w:hAnsi="Book Antiqua" w:cs="Times New Roman"/>
          <w:szCs w:val="22"/>
          <w:lang w:val="en-US"/>
        </w:rPr>
        <w:t xml:space="preserve"> a framework for the development of a theory of global justice. </w:t>
      </w:r>
    </w:p>
    <w:p w14:paraId="7CEF380E" w14:textId="14AB9292" w:rsidR="00904AEC" w:rsidRDefault="00904AEC" w:rsidP="00904AEC">
      <w:pPr>
        <w:pStyle w:val="BodyText"/>
        <w:spacing w:after="283"/>
        <w:ind w:firstLine="720"/>
        <w:rPr>
          <w:rStyle w:val="Strong"/>
          <w:rFonts w:ascii="Book Antiqua" w:eastAsiaTheme="majorEastAsia" w:hAnsi="Book Antiqua" w:cs="Times New Roman"/>
          <w:szCs w:val="22"/>
          <w:lang w:val="en-US"/>
        </w:rPr>
      </w:pPr>
      <w:r>
        <w:rPr>
          <w:rStyle w:val="Strong"/>
          <w:rFonts w:ascii="Book Antiqua" w:eastAsiaTheme="majorEastAsia" w:hAnsi="Book Antiqua" w:cs="Times New Roman"/>
          <w:szCs w:val="22"/>
          <w:lang w:val="en-US"/>
        </w:rPr>
        <w:t>After setting out the basic methodology in the chapter</w:t>
      </w:r>
      <w:r w:rsidR="00472CC9">
        <w:rPr>
          <w:rStyle w:val="Strong"/>
          <w:rFonts w:ascii="Book Antiqua" w:eastAsiaTheme="majorEastAsia" w:hAnsi="Book Antiqua" w:cs="Times New Roman"/>
          <w:szCs w:val="22"/>
          <w:lang w:val="en-US"/>
        </w:rPr>
        <w:t xml:space="preserve"> 1</w:t>
      </w:r>
      <w:r>
        <w:rPr>
          <w:rStyle w:val="Strong"/>
          <w:rFonts w:ascii="Book Antiqua" w:eastAsiaTheme="majorEastAsia" w:hAnsi="Book Antiqua" w:cs="Times New Roman"/>
          <w:szCs w:val="22"/>
          <w:lang w:val="en-US"/>
        </w:rPr>
        <w:t xml:space="preserve">, I then proceed to </w:t>
      </w:r>
      <w:r w:rsidR="00E01BDE">
        <w:rPr>
          <w:rStyle w:val="Strong"/>
          <w:rFonts w:ascii="Book Antiqua" w:eastAsiaTheme="majorEastAsia" w:hAnsi="Book Antiqua" w:cs="Times New Roman"/>
          <w:szCs w:val="22"/>
          <w:lang w:val="en-US"/>
        </w:rPr>
        <w:t>argue for</w:t>
      </w:r>
      <w:r>
        <w:rPr>
          <w:rStyle w:val="Strong"/>
          <w:rFonts w:ascii="Book Antiqua" w:eastAsiaTheme="majorEastAsia" w:hAnsi="Book Antiqua" w:cs="Times New Roman"/>
          <w:szCs w:val="22"/>
          <w:lang w:val="en-US"/>
        </w:rPr>
        <w:t xml:space="preserve"> the basic forms of each of the first</w:t>
      </w:r>
      <w:r w:rsidRPr="005F3104">
        <w:rPr>
          <w:rStyle w:val="Strong"/>
          <w:rFonts w:ascii="Book Antiqua" w:eastAsiaTheme="majorEastAsia" w:hAnsi="Book Antiqua" w:cs="Times New Roman"/>
          <w:szCs w:val="22"/>
          <w:lang w:val="en-US"/>
        </w:rPr>
        <w:t xml:space="preserve"> three pre-contractual elements. </w:t>
      </w:r>
      <w:r>
        <w:rPr>
          <w:rStyle w:val="Strong"/>
          <w:rFonts w:ascii="Book Antiqua" w:eastAsiaTheme="majorEastAsia" w:hAnsi="Book Antiqua" w:cs="Times New Roman"/>
          <w:szCs w:val="22"/>
          <w:lang w:val="en-US"/>
        </w:rPr>
        <w:t xml:space="preserve">In chapter 2, </w:t>
      </w:r>
      <w:r w:rsidRPr="005F3104">
        <w:rPr>
          <w:rStyle w:val="Strong"/>
          <w:rFonts w:ascii="Book Antiqua" w:eastAsiaTheme="majorEastAsia" w:hAnsi="Book Antiqua" w:cs="Times New Roman"/>
          <w:szCs w:val="22"/>
          <w:lang w:val="en-US"/>
        </w:rPr>
        <w:t>I</w:t>
      </w:r>
      <w:r>
        <w:rPr>
          <w:rStyle w:val="Strong"/>
          <w:rFonts w:ascii="Book Antiqua" w:eastAsiaTheme="majorEastAsia" w:hAnsi="Book Antiqua" w:cs="Times New Roman"/>
          <w:szCs w:val="22"/>
          <w:lang w:val="en-US"/>
        </w:rPr>
        <w:t xml:space="preserve"> argue for the merits of ideal theory over non-ideal theory. However, unlike Rawls, </w:t>
      </w:r>
      <w:r w:rsidRPr="00472CC9">
        <w:rPr>
          <w:rStyle w:val="Strong"/>
          <w:rFonts w:ascii="Book Antiqua" w:eastAsiaTheme="majorEastAsia" w:hAnsi="Book Antiqua" w:cs="Times New Roman"/>
          <w:szCs w:val="22"/>
          <w:lang w:val="en-US"/>
        </w:rPr>
        <w:t>I develop an</w:t>
      </w:r>
      <w:r>
        <w:rPr>
          <w:rStyle w:val="Strong"/>
          <w:rFonts w:ascii="Book Antiqua" w:eastAsiaTheme="majorEastAsia" w:hAnsi="Book Antiqua" w:cs="Times New Roman"/>
          <w:szCs w:val="22"/>
          <w:lang w:val="en-US"/>
        </w:rPr>
        <w:t xml:space="preserve"> account of ideal theory that is fit to deal with imminent and historical problems as the starting point overcoming challenges introduced by authors such as Charles Mills. From there, I identify </w:t>
      </w:r>
      <w:r w:rsidRPr="005F3104">
        <w:rPr>
          <w:rStyle w:val="Strong"/>
          <w:rFonts w:ascii="Book Antiqua" w:eastAsiaTheme="majorEastAsia" w:hAnsi="Book Antiqua" w:cs="Times New Roman"/>
          <w:szCs w:val="22"/>
          <w:lang w:val="en-US"/>
        </w:rPr>
        <w:t>four circumstances that need to be the focus</w:t>
      </w:r>
      <w:r>
        <w:rPr>
          <w:rStyle w:val="Strong"/>
          <w:rFonts w:ascii="Book Antiqua" w:eastAsiaTheme="majorEastAsia" w:hAnsi="Book Antiqua" w:cs="Times New Roman"/>
          <w:szCs w:val="22"/>
          <w:lang w:val="en-US"/>
        </w:rPr>
        <w:t xml:space="preserve"> of or constrain</w:t>
      </w:r>
      <w:r w:rsidR="00645C84">
        <w:rPr>
          <w:rStyle w:val="Strong"/>
          <w:rFonts w:ascii="Book Antiqua" w:eastAsiaTheme="majorEastAsia" w:hAnsi="Book Antiqua" w:cs="Times New Roman"/>
          <w:szCs w:val="22"/>
          <w:lang w:val="en-US"/>
        </w:rPr>
        <w:t xml:space="preserve"> </w:t>
      </w:r>
      <w:r w:rsidRPr="005F3104">
        <w:rPr>
          <w:rStyle w:val="Strong"/>
          <w:rFonts w:ascii="Book Antiqua" w:eastAsiaTheme="majorEastAsia" w:hAnsi="Book Antiqua" w:cs="Times New Roman"/>
          <w:szCs w:val="22"/>
          <w:lang w:val="en-US"/>
        </w:rPr>
        <w:t xml:space="preserve">our concerns about global justice: </w:t>
      </w:r>
      <w:r>
        <w:rPr>
          <w:rStyle w:val="Strong"/>
          <w:rFonts w:ascii="Book Antiqua" w:eastAsiaTheme="majorEastAsia" w:hAnsi="Book Antiqua" w:cs="Times New Roman"/>
          <w:szCs w:val="22"/>
          <w:lang w:val="en-US"/>
        </w:rPr>
        <w:t xml:space="preserve">(1) </w:t>
      </w:r>
      <w:r w:rsidRPr="005F3104">
        <w:rPr>
          <w:rStyle w:val="Strong"/>
          <w:rFonts w:ascii="Book Antiqua" w:eastAsiaTheme="majorEastAsia" w:hAnsi="Book Antiqua" w:cs="Times New Roman"/>
          <w:szCs w:val="22"/>
          <w:lang w:val="en-US"/>
        </w:rPr>
        <w:t xml:space="preserve">Serious existential uncertainty due to climate change and massive animal extinction; </w:t>
      </w:r>
      <w:r>
        <w:rPr>
          <w:rStyle w:val="Strong"/>
          <w:rFonts w:ascii="Book Antiqua" w:eastAsiaTheme="majorEastAsia" w:hAnsi="Book Antiqua" w:cs="Times New Roman"/>
          <w:szCs w:val="22"/>
          <w:lang w:val="en-US"/>
        </w:rPr>
        <w:t xml:space="preserve">(2) </w:t>
      </w:r>
      <w:r w:rsidRPr="005F3104">
        <w:rPr>
          <w:rStyle w:val="Strong"/>
          <w:rFonts w:ascii="Book Antiqua" w:eastAsiaTheme="majorEastAsia" w:hAnsi="Book Antiqua" w:cs="Times New Roman"/>
          <w:szCs w:val="22"/>
          <w:lang w:val="en-US"/>
        </w:rPr>
        <w:t xml:space="preserve">the existence of a shared global institutional framework that forces us to think in terms beyond the state; </w:t>
      </w:r>
      <w:r>
        <w:rPr>
          <w:rStyle w:val="Strong"/>
          <w:rFonts w:ascii="Book Antiqua" w:eastAsiaTheme="majorEastAsia" w:hAnsi="Book Antiqua" w:cs="Times New Roman"/>
          <w:szCs w:val="22"/>
          <w:lang w:val="en-US"/>
        </w:rPr>
        <w:t xml:space="preserve">(3) </w:t>
      </w:r>
      <w:r w:rsidRPr="005F3104">
        <w:rPr>
          <w:rStyle w:val="Strong"/>
          <w:rFonts w:ascii="Book Antiqua" w:eastAsiaTheme="majorEastAsia" w:hAnsi="Book Antiqua" w:cs="Times New Roman"/>
          <w:szCs w:val="22"/>
          <w:lang w:val="en-US"/>
        </w:rPr>
        <w:t xml:space="preserve">the disproportionate distribution of the planet’s scarce resources; and </w:t>
      </w:r>
      <w:r>
        <w:rPr>
          <w:rStyle w:val="Strong"/>
          <w:rFonts w:ascii="Book Antiqua" w:eastAsiaTheme="majorEastAsia" w:hAnsi="Book Antiqua" w:cs="Times New Roman"/>
          <w:szCs w:val="22"/>
          <w:lang w:val="en-US"/>
        </w:rPr>
        <w:t xml:space="preserve">(4) </w:t>
      </w:r>
      <w:r w:rsidRPr="005F3104">
        <w:rPr>
          <w:rStyle w:val="Strong"/>
          <w:rFonts w:ascii="Book Antiqua" w:eastAsiaTheme="majorEastAsia" w:hAnsi="Book Antiqua" w:cs="Times New Roman"/>
          <w:szCs w:val="22"/>
          <w:lang w:val="en-US"/>
        </w:rPr>
        <w:t xml:space="preserve">the pervasive racial, gender and disabled-bodied-targeted inequalities that are characteristic of today’s world. </w:t>
      </w:r>
    </w:p>
    <w:p w14:paraId="00467903" w14:textId="601315F5" w:rsidR="00904AEC" w:rsidRDefault="00904AEC" w:rsidP="00904AEC">
      <w:pPr>
        <w:pStyle w:val="BodyText"/>
        <w:spacing w:after="283"/>
        <w:ind w:firstLine="720"/>
        <w:rPr>
          <w:rStyle w:val="Strong"/>
          <w:rFonts w:ascii="Book Antiqua" w:eastAsiaTheme="majorEastAsia" w:hAnsi="Book Antiqua" w:cs="Times New Roman"/>
          <w:szCs w:val="22"/>
          <w:lang w:val="en-US"/>
        </w:rPr>
      </w:pPr>
      <w:r>
        <w:rPr>
          <w:rStyle w:val="Strong"/>
          <w:rFonts w:ascii="Book Antiqua" w:eastAsiaTheme="majorEastAsia" w:hAnsi="Book Antiqua" w:cs="Times New Roman"/>
          <w:szCs w:val="22"/>
          <w:lang w:val="en-US"/>
        </w:rPr>
        <w:t xml:space="preserve">In chapter 3, I </w:t>
      </w:r>
      <w:r w:rsidR="00765679">
        <w:rPr>
          <w:rStyle w:val="Strong"/>
          <w:rFonts w:ascii="Book Antiqua" w:eastAsiaTheme="majorEastAsia" w:hAnsi="Book Antiqua" w:cs="Times New Roman"/>
          <w:szCs w:val="22"/>
          <w:lang w:val="en-US"/>
        </w:rPr>
        <w:t>introduce the reader to</w:t>
      </w:r>
      <w:r>
        <w:rPr>
          <w:rStyle w:val="Strong"/>
          <w:rFonts w:ascii="Book Antiqua" w:eastAsiaTheme="majorEastAsia" w:hAnsi="Book Antiqua" w:cs="Times New Roman"/>
          <w:szCs w:val="22"/>
          <w:lang w:val="en-US"/>
        </w:rPr>
        <w:t xml:space="preserve"> </w:t>
      </w:r>
      <w:r w:rsidR="00765679">
        <w:rPr>
          <w:rStyle w:val="Strong"/>
          <w:rFonts w:ascii="Book Antiqua" w:eastAsiaTheme="majorEastAsia" w:hAnsi="Book Antiqua" w:cs="Times New Roman"/>
          <w:szCs w:val="22"/>
          <w:lang w:val="en-US"/>
        </w:rPr>
        <w:t>my</w:t>
      </w:r>
      <w:r>
        <w:rPr>
          <w:rStyle w:val="Strong"/>
          <w:rFonts w:ascii="Book Antiqua" w:eastAsiaTheme="majorEastAsia" w:hAnsi="Book Antiqua" w:cs="Times New Roman"/>
          <w:szCs w:val="22"/>
          <w:lang w:val="en-US"/>
        </w:rPr>
        <w:t xml:space="preserve"> account of political community, and I set out to use tools from legal philosophy to identify the political morality of a community. I argue against personal intuitions as the foundations for the identification of a normative commitment and instead focus on the benefits of what I call institutional embodied intuitions. I </w:t>
      </w:r>
      <w:r w:rsidRPr="005F3104">
        <w:rPr>
          <w:rStyle w:val="Strong"/>
          <w:rFonts w:ascii="Book Antiqua" w:eastAsiaTheme="majorEastAsia" w:hAnsi="Book Antiqua" w:cs="Times New Roman"/>
          <w:szCs w:val="22"/>
          <w:lang w:val="en-US"/>
        </w:rPr>
        <w:t>identify the “dignity of being” as a non-anthropocentric, core normative commitment that can be used as the basis for a theory of global justice</w:t>
      </w:r>
      <w:r>
        <w:rPr>
          <w:rStyle w:val="Strong"/>
          <w:rFonts w:ascii="Book Antiqua" w:eastAsiaTheme="majorEastAsia" w:hAnsi="Book Antiqua" w:cs="Times New Roman"/>
          <w:szCs w:val="22"/>
          <w:lang w:val="en-US"/>
        </w:rPr>
        <w:t xml:space="preserve"> that recognizes the importance of Indigenous views for moral reasoning</w:t>
      </w:r>
      <w:r w:rsidRPr="005F3104">
        <w:rPr>
          <w:rStyle w:val="Strong"/>
          <w:rFonts w:ascii="Book Antiqua" w:eastAsiaTheme="majorEastAsia" w:hAnsi="Book Antiqua" w:cs="Times New Roman"/>
          <w:szCs w:val="22"/>
          <w:lang w:val="en-US"/>
        </w:rPr>
        <w:t>.</w:t>
      </w:r>
      <w:r>
        <w:rPr>
          <w:rStyle w:val="Strong"/>
          <w:rFonts w:ascii="Book Antiqua" w:eastAsiaTheme="majorEastAsia" w:hAnsi="Book Antiqua" w:cs="Times New Roman"/>
          <w:szCs w:val="22"/>
          <w:lang w:val="en-US"/>
        </w:rPr>
        <w:t xml:space="preserve"> In this chapter, I show how despite being largely ignored by political philosophers, Indigenous knowledges are already part of our most important instruments of political and legal practice at the global level.</w:t>
      </w:r>
      <w:r w:rsidRPr="005F3104">
        <w:rPr>
          <w:rStyle w:val="Strong"/>
          <w:rFonts w:ascii="Book Antiqua" w:eastAsiaTheme="majorEastAsia" w:hAnsi="Book Antiqua" w:cs="Times New Roman"/>
          <w:szCs w:val="22"/>
          <w:lang w:val="en-US"/>
        </w:rPr>
        <w:t xml:space="preserve"> </w:t>
      </w:r>
    </w:p>
    <w:p w14:paraId="2A9D0863" w14:textId="605FF37B" w:rsidR="00904AEC" w:rsidRDefault="00904AEC" w:rsidP="00904AEC">
      <w:pPr>
        <w:pStyle w:val="BodyText"/>
        <w:spacing w:after="283"/>
        <w:ind w:firstLine="720"/>
        <w:rPr>
          <w:rStyle w:val="Strong"/>
          <w:rFonts w:ascii="Book Antiqua" w:eastAsiaTheme="majorEastAsia" w:hAnsi="Book Antiqua" w:cs="Times New Roman"/>
          <w:szCs w:val="22"/>
          <w:lang w:val="en-US"/>
        </w:rPr>
      </w:pPr>
      <w:r>
        <w:rPr>
          <w:rStyle w:val="Strong"/>
          <w:rFonts w:ascii="Book Antiqua" w:eastAsiaTheme="majorEastAsia" w:hAnsi="Book Antiqua" w:cs="Times New Roman"/>
          <w:szCs w:val="22"/>
          <w:lang w:val="en-US"/>
        </w:rPr>
        <w:t xml:space="preserve">In the final chapter </w:t>
      </w:r>
      <w:r w:rsidRPr="005F3104">
        <w:rPr>
          <w:rStyle w:val="Strong"/>
          <w:rFonts w:ascii="Book Antiqua" w:eastAsiaTheme="majorEastAsia" w:hAnsi="Book Antiqua" w:cs="Times New Roman"/>
          <w:szCs w:val="22"/>
          <w:lang w:val="en-US"/>
        </w:rPr>
        <w:t xml:space="preserve">I </w:t>
      </w:r>
      <w:r w:rsidR="00472CC9">
        <w:rPr>
          <w:rStyle w:val="Strong"/>
          <w:rFonts w:ascii="Book Antiqua" w:eastAsiaTheme="majorEastAsia" w:hAnsi="Book Antiqua" w:cs="Times New Roman"/>
          <w:szCs w:val="22"/>
          <w:lang w:val="en-US"/>
        </w:rPr>
        <w:t>introduce</w:t>
      </w:r>
      <w:r w:rsidRPr="005F3104">
        <w:rPr>
          <w:rStyle w:val="Strong"/>
          <w:rFonts w:ascii="Book Antiqua" w:eastAsiaTheme="majorEastAsia" w:hAnsi="Book Antiqua" w:cs="Times New Roman"/>
          <w:szCs w:val="22"/>
          <w:lang w:val="en-US"/>
        </w:rPr>
        <w:t xml:space="preserve"> a standard of considerability of interests that can adequately incorporate the interests of diverse beings into the social contract deliberations. </w:t>
      </w:r>
      <w:r>
        <w:rPr>
          <w:rStyle w:val="Strong"/>
          <w:rFonts w:ascii="Book Antiqua" w:eastAsiaTheme="majorEastAsia" w:hAnsi="Book Antiqua" w:cs="Times New Roman"/>
          <w:szCs w:val="22"/>
          <w:lang w:val="en-US"/>
        </w:rPr>
        <w:t xml:space="preserve">I acknowledge that given the introduction of non-anthropocentric views, new accounts of moral obligations need to be designed. </w:t>
      </w:r>
    </w:p>
    <w:p w14:paraId="65577C74" w14:textId="77777777" w:rsidR="00904AEC" w:rsidRDefault="00904AEC" w:rsidP="00904AEC">
      <w:pPr>
        <w:pStyle w:val="BodyText"/>
        <w:spacing w:after="283"/>
        <w:ind w:firstLine="720"/>
        <w:rPr>
          <w:rStyle w:val="Strong"/>
          <w:rFonts w:ascii="Book Antiqua" w:eastAsiaTheme="majorEastAsia" w:hAnsi="Book Antiqua" w:cs="Times New Roman"/>
          <w:szCs w:val="22"/>
          <w:lang w:val="en-US"/>
        </w:rPr>
      </w:pPr>
      <w:r>
        <w:rPr>
          <w:rStyle w:val="Strong"/>
          <w:rFonts w:ascii="Book Antiqua" w:eastAsiaTheme="majorEastAsia" w:hAnsi="Book Antiqua" w:cs="Times New Roman"/>
          <w:szCs w:val="22"/>
          <w:lang w:val="en-US"/>
        </w:rPr>
        <w:t xml:space="preserve">In the conclusion of the dissertation, I propose a stewardship theory of justice, a theory that properly captures the views of different groups in the planet and that allows us to establish healthy and harmonious relationships with other beings in existence. Developing such a theory, I argue, is a duty for any theory that aims at labeling itself global. </w:t>
      </w:r>
    </w:p>
    <w:p w14:paraId="179DC62B" w14:textId="1AC81DAA" w:rsidR="000F5F25" w:rsidRDefault="000F5F25" w:rsidP="00FA583A">
      <w:pPr>
        <w:rPr>
          <w:lang w:val="en-US"/>
        </w:rPr>
      </w:pPr>
    </w:p>
    <w:p w14:paraId="0A26C586" w14:textId="77777777" w:rsidR="000F5F25" w:rsidRPr="008F040D" w:rsidRDefault="000F5F25" w:rsidP="00FA583A">
      <w:pPr>
        <w:rPr>
          <w:lang w:val="en-US"/>
        </w:rPr>
      </w:pPr>
    </w:p>
    <w:sectPr w:rsidR="000F5F25" w:rsidRPr="008F040D" w:rsidSect="00EE2AFE">
      <w:pgSz w:w="12240" w:h="15840"/>
      <w:pgMar w:top="108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7cwMzE2Nze1MDWwMDRV0lEKTi0uzszPAykwrAUAdSH6LCwAAAA="/>
  </w:docVars>
  <w:rsids>
    <w:rsidRoot w:val="00803A25"/>
    <w:rsid w:val="00001F5E"/>
    <w:rsid w:val="00025C3D"/>
    <w:rsid w:val="00056156"/>
    <w:rsid w:val="000A6401"/>
    <w:rsid w:val="000F5F25"/>
    <w:rsid w:val="0010485B"/>
    <w:rsid w:val="00184F87"/>
    <w:rsid w:val="001C7FBE"/>
    <w:rsid w:val="002C631D"/>
    <w:rsid w:val="002E6403"/>
    <w:rsid w:val="002E7ABB"/>
    <w:rsid w:val="00305750"/>
    <w:rsid w:val="00345C17"/>
    <w:rsid w:val="00365304"/>
    <w:rsid w:val="00383EAF"/>
    <w:rsid w:val="003931EC"/>
    <w:rsid w:val="003B4F55"/>
    <w:rsid w:val="003C461C"/>
    <w:rsid w:val="003D5FC6"/>
    <w:rsid w:val="004014F4"/>
    <w:rsid w:val="00406427"/>
    <w:rsid w:val="00472CC9"/>
    <w:rsid w:val="00505C14"/>
    <w:rsid w:val="00550039"/>
    <w:rsid w:val="005B39B2"/>
    <w:rsid w:val="005D11E1"/>
    <w:rsid w:val="00631A3D"/>
    <w:rsid w:val="00632F81"/>
    <w:rsid w:val="00645C84"/>
    <w:rsid w:val="00653AB2"/>
    <w:rsid w:val="00654C93"/>
    <w:rsid w:val="00684EBD"/>
    <w:rsid w:val="00687AC1"/>
    <w:rsid w:val="006B576C"/>
    <w:rsid w:val="006D1AC1"/>
    <w:rsid w:val="00755052"/>
    <w:rsid w:val="00765679"/>
    <w:rsid w:val="007A3960"/>
    <w:rsid w:val="00800F61"/>
    <w:rsid w:val="00803A25"/>
    <w:rsid w:val="0086338B"/>
    <w:rsid w:val="008E0C3D"/>
    <w:rsid w:val="008F040D"/>
    <w:rsid w:val="008F7404"/>
    <w:rsid w:val="00901CC8"/>
    <w:rsid w:val="00904AEC"/>
    <w:rsid w:val="00906A11"/>
    <w:rsid w:val="00995592"/>
    <w:rsid w:val="009B169C"/>
    <w:rsid w:val="009D3146"/>
    <w:rsid w:val="00A2362A"/>
    <w:rsid w:val="00A314F3"/>
    <w:rsid w:val="00A4153B"/>
    <w:rsid w:val="00A643DA"/>
    <w:rsid w:val="00A71DEB"/>
    <w:rsid w:val="00A723C7"/>
    <w:rsid w:val="00A74D55"/>
    <w:rsid w:val="00A86C04"/>
    <w:rsid w:val="00AD7FDB"/>
    <w:rsid w:val="00AE0BE5"/>
    <w:rsid w:val="00AF0C60"/>
    <w:rsid w:val="00B55DE4"/>
    <w:rsid w:val="00B9484A"/>
    <w:rsid w:val="00BF5A8C"/>
    <w:rsid w:val="00C224A2"/>
    <w:rsid w:val="00CB6C8E"/>
    <w:rsid w:val="00CC43D4"/>
    <w:rsid w:val="00CC4F0D"/>
    <w:rsid w:val="00CD1F10"/>
    <w:rsid w:val="00D75F7C"/>
    <w:rsid w:val="00DD777A"/>
    <w:rsid w:val="00E01BDE"/>
    <w:rsid w:val="00E10E77"/>
    <w:rsid w:val="00E5663E"/>
    <w:rsid w:val="00E81D48"/>
    <w:rsid w:val="00EA016F"/>
    <w:rsid w:val="00EC21D1"/>
    <w:rsid w:val="00EE2AFE"/>
    <w:rsid w:val="00F37BBA"/>
    <w:rsid w:val="00FA583A"/>
    <w:rsid w:val="00FE48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D40C27"/>
  <w15:chartTrackingRefBased/>
  <w15:docId w15:val="{D21F2A13-AC48-45CC-975E-4F4D3B0BF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3A25"/>
    <w:pPr>
      <w:suppressAutoHyphens/>
      <w:spacing w:after="0" w:line="240" w:lineRule="auto"/>
    </w:pPr>
    <w:rPr>
      <w:rFonts w:ascii="Tahoma" w:eastAsia="Times New Roman" w:hAnsi="Tahoma" w:cs="Tahoma"/>
      <w:sz w:val="16"/>
      <w:szCs w:val="24"/>
      <w:lang w:val="en-CA"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03A25"/>
    <w:rPr>
      <w:color w:val="0000FF"/>
      <w:u w:val="single"/>
    </w:rPr>
  </w:style>
  <w:style w:type="paragraph" w:styleId="BodyText">
    <w:name w:val="Body Text"/>
    <w:basedOn w:val="Normal"/>
    <w:link w:val="BodyTextChar"/>
    <w:rsid w:val="00803A25"/>
    <w:pPr>
      <w:jc w:val="both"/>
    </w:pPr>
    <w:rPr>
      <w:b/>
      <w:bCs/>
      <w:sz w:val="22"/>
    </w:rPr>
  </w:style>
  <w:style w:type="character" w:customStyle="1" w:styleId="BodyTextChar">
    <w:name w:val="Body Text Char"/>
    <w:basedOn w:val="DefaultParagraphFont"/>
    <w:link w:val="BodyText"/>
    <w:rsid w:val="00803A25"/>
    <w:rPr>
      <w:rFonts w:ascii="Tahoma" w:eastAsia="Times New Roman" w:hAnsi="Tahoma" w:cs="Tahoma"/>
      <w:b/>
      <w:bCs/>
      <w:szCs w:val="24"/>
      <w:lang w:val="en-CA" w:eastAsia="ar-SA"/>
    </w:rPr>
  </w:style>
  <w:style w:type="table" w:styleId="TableGrid">
    <w:name w:val="Table Grid"/>
    <w:basedOn w:val="TableNormal"/>
    <w:uiPriority w:val="39"/>
    <w:rsid w:val="00803A25"/>
    <w:pPr>
      <w:spacing w:after="0" w:line="240" w:lineRule="auto"/>
    </w:pPr>
    <w:rPr>
      <w:rFonts w:ascii="Times New Roman" w:eastAsia="Times New Roman" w:hAnsi="Times New Roman" w:cs="Times New Roman"/>
      <w:sz w:val="20"/>
      <w:szCs w:val="20"/>
      <w:lang w:val="es-419" w:eastAsia="es-419"/>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8F040D"/>
    <w:rPr>
      <w:b/>
      <w:bCs/>
    </w:rPr>
  </w:style>
  <w:style w:type="paragraph" w:styleId="NormalWeb">
    <w:name w:val="Normal (Web)"/>
    <w:basedOn w:val="Normal"/>
    <w:uiPriority w:val="99"/>
    <w:unhideWhenUsed/>
    <w:rsid w:val="008F040D"/>
    <w:pPr>
      <w:suppressAutoHyphens w:val="0"/>
      <w:spacing w:before="100" w:beforeAutospacing="1" w:after="100" w:afterAutospacing="1"/>
    </w:pPr>
    <w:rPr>
      <w:rFonts w:ascii="Times New Roman" w:hAnsi="Times New Roman" w:cs="Times New Roman"/>
      <w:sz w:val="24"/>
      <w:lang w:val="en-US" w:eastAsia="en-US"/>
    </w:rPr>
  </w:style>
  <w:style w:type="character" w:styleId="CommentReference">
    <w:name w:val="annotation reference"/>
    <w:basedOn w:val="DefaultParagraphFont"/>
    <w:uiPriority w:val="99"/>
    <w:semiHidden/>
    <w:unhideWhenUsed/>
    <w:rsid w:val="008F040D"/>
    <w:rPr>
      <w:sz w:val="16"/>
      <w:szCs w:val="16"/>
    </w:rPr>
  </w:style>
  <w:style w:type="paragraph" w:styleId="CommentText">
    <w:name w:val="annotation text"/>
    <w:basedOn w:val="Normal"/>
    <w:link w:val="CommentTextChar"/>
    <w:uiPriority w:val="99"/>
    <w:semiHidden/>
    <w:unhideWhenUsed/>
    <w:rsid w:val="008F040D"/>
    <w:rPr>
      <w:sz w:val="20"/>
      <w:szCs w:val="20"/>
    </w:rPr>
  </w:style>
  <w:style w:type="character" w:customStyle="1" w:styleId="CommentTextChar">
    <w:name w:val="Comment Text Char"/>
    <w:basedOn w:val="DefaultParagraphFont"/>
    <w:link w:val="CommentText"/>
    <w:uiPriority w:val="99"/>
    <w:semiHidden/>
    <w:rsid w:val="008F040D"/>
    <w:rPr>
      <w:rFonts w:ascii="Tahoma" w:eastAsia="Times New Roman" w:hAnsi="Tahoma" w:cs="Tahoma"/>
      <w:sz w:val="20"/>
      <w:szCs w:val="20"/>
      <w:lang w:val="en-CA" w:eastAsia="ar-SA"/>
    </w:rPr>
  </w:style>
  <w:style w:type="character" w:customStyle="1" w:styleId="il">
    <w:name w:val="il"/>
    <w:basedOn w:val="DefaultParagraphFont"/>
    <w:rsid w:val="008F040D"/>
  </w:style>
  <w:style w:type="character" w:styleId="UnresolvedMention">
    <w:name w:val="Unresolved Mention"/>
    <w:basedOn w:val="DefaultParagraphFont"/>
    <w:uiPriority w:val="99"/>
    <w:semiHidden/>
    <w:unhideWhenUsed/>
    <w:rsid w:val="002C631D"/>
    <w:rPr>
      <w:color w:val="605E5C"/>
      <w:shd w:val="clear" w:color="auto" w:fill="E1DFDD"/>
    </w:rPr>
  </w:style>
  <w:style w:type="paragraph" w:styleId="Revision">
    <w:name w:val="Revision"/>
    <w:hidden/>
    <w:uiPriority w:val="99"/>
    <w:semiHidden/>
    <w:rsid w:val="00472CC9"/>
    <w:pPr>
      <w:spacing w:after="0" w:line="240" w:lineRule="auto"/>
    </w:pPr>
    <w:rPr>
      <w:rFonts w:ascii="Tahoma" w:eastAsia="Times New Roman" w:hAnsi="Tahoma" w:cs="Tahoma"/>
      <w:sz w:val="16"/>
      <w:szCs w:val="24"/>
      <w:lang w:val="en-CA"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econversation.com/perus-covid-19-vaccine-scandal-shows-the-shady-deals-made-with-pharma-companies-155623" TargetMode="External"/><Relationship Id="rId3" Type="http://schemas.openxmlformats.org/officeDocument/2006/relationships/webSettings" Target="webSettings.xml"/><Relationship Id="rId7" Type="http://schemas.openxmlformats.org/officeDocument/2006/relationships/hyperlink" Target="https://omny.fm/shows/bill-kelly-show/peru-s-covid-19-vaccine-scandal-shows-the-shady-de"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marxandphilosophy.org.uk/reviewofbooks/reviews/2014/1401" TargetMode="External"/><Relationship Id="rId11" Type="http://schemas.openxmlformats.org/officeDocument/2006/relationships/fontTable" Target="fontTable.xml"/><Relationship Id="rId5" Type="http://schemas.openxmlformats.org/officeDocument/2006/relationships/hyperlink" Target="http://marxandphilosophy.org.uk/reviewofbooks/reviews/2015/1948" TargetMode="External"/><Relationship Id="rId10" Type="http://schemas.openxmlformats.org/officeDocument/2006/relationships/hyperlink" Target="https://elcomercio.pe/opinion/colaboradores/construir-la-constitucion-por-jorge-sanchez-perez-noticia/" TargetMode="External"/><Relationship Id="rId4" Type="http://schemas.openxmlformats.org/officeDocument/2006/relationships/hyperlink" Target="https://www.jorgesanchezperez.com/" TargetMode="External"/><Relationship Id="rId9" Type="http://schemas.openxmlformats.org/officeDocument/2006/relationships/hyperlink" Target="https://theconversation.com/democracy-is-under-siege-in-both-the-united-states-and-peru-150111"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1553</TotalTime>
  <Pages>8</Pages>
  <Words>2603</Words>
  <Characters>14840</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Jorge Sanchez Perez</dc:creator>
  <cp:keywords/>
  <dc:description/>
  <cp:lastModifiedBy>Jorge Sanchez Perez</cp:lastModifiedBy>
  <cp:revision>73</cp:revision>
  <dcterms:created xsi:type="dcterms:W3CDTF">2021-10-01T20:56:00Z</dcterms:created>
  <dcterms:modified xsi:type="dcterms:W3CDTF">2021-10-04T23:39:00Z</dcterms:modified>
</cp:coreProperties>
</file>